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AE" w:rsidRDefault="001813AE" w:rsidP="001813AE">
      <w:pPr>
        <w:ind w:firstLineChars="200" w:firstLine="560"/>
        <w:rPr>
          <w:sz w:val="28"/>
          <w:szCs w:val="36"/>
        </w:rPr>
      </w:pPr>
      <w:r>
        <w:rPr>
          <w:rFonts w:hint="eastAsia"/>
          <w:sz w:val="28"/>
          <w:szCs w:val="36"/>
        </w:rPr>
        <w:t>附件2</w:t>
      </w:r>
    </w:p>
    <w:p w:rsidR="001813AE" w:rsidRDefault="001813AE" w:rsidP="001813AE">
      <w:pPr>
        <w:pStyle w:val="2"/>
      </w:pPr>
      <w:bookmarkStart w:id="0" w:name="_Toc81319564"/>
      <w:bookmarkStart w:id="1" w:name="_Toc83235714"/>
      <w:bookmarkStart w:id="2" w:name="_Hlk80656934"/>
      <w:r>
        <w:rPr>
          <w:rFonts w:hint="eastAsia"/>
        </w:rPr>
        <w:t>冬奥初心征文比赛</w:t>
      </w:r>
      <w:bookmarkEnd w:id="0"/>
      <w:bookmarkEnd w:id="1"/>
      <w:r>
        <w:rPr>
          <w:rFonts w:hint="eastAsia"/>
        </w:rPr>
        <w:t>活动方案</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一、活动目的</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教育和引导科苑学子深入学习践行习近平总书记关于冬奥筹办工作系列重要指示精神，深刻理解奥林匹克精神和志愿精神，彰显新时代青年不忘初心，勇于担当，全力以赴服务冬奥的</w:t>
      </w:r>
      <w:r w:rsidR="008D5072">
        <w:rPr>
          <w:rFonts w:ascii="仿宋_GB2312" w:eastAsia="仿宋_GB2312" w:hAnsi="黑体" w:cs="仿宋_GB2312" w:hint="eastAsia"/>
          <w:sz w:val="32"/>
          <w:szCs w:val="32"/>
        </w:rPr>
        <w:t>信心</w:t>
      </w:r>
      <w:r>
        <w:rPr>
          <w:rFonts w:ascii="仿宋_GB2312" w:eastAsia="仿宋_GB2312" w:hAnsi="黑体" w:cs="仿宋_GB2312" w:hint="eastAsia"/>
          <w:sz w:val="32"/>
          <w:szCs w:val="32"/>
        </w:rPr>
        <w:t>和决心。</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二、参赛对象</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具有国科大学籍的全体在校学生</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三、征文主题</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 xml:space="preserve">    冬奥初心</w:t>
      </w:r>
    </w:p>
    <w:bookmarkEnd w:id="2"/>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四、征文要求</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（一）文体</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文体允许为议论文、记叙文和散文；</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（二）字数</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征文需报送全文，全文字数不低于1000字，不超过5000字；</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（三）排版格式</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1.书写结构顺序要求</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征文书写结构要求依次为：题目/正文</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2.字体字号要求</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标题：二号，黑体；</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正文：三号，宋体，单倍行间距；</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（四）报送要求</w:t>
      </w:r>
    </w:p>
    <w:p w:rsidR="001813AE" w:rsidRDefault="001813AE" w:rsidP="001813AE">
      <w:pPr>
        <w:ind w:firstLineChars="200" w:firstLine="640"/>
        <w:rPr>
          <w:rFonts w:ascii="仿宋_GB2312" w:eastAsia="仿宋_GB2312" w:hAnsi="黑体" w:cs="仿宋_GB2312"/>
          <w:sz w:val="32"/>
          <w:szCs w:val="32"/>
          <w:highlight w:val="yellow"/>
        </w:rPr>
      </w:pPr>
      <w:r>
        <w:rPr>
          <w:rFonts w:ascii="仿宋_GB2312" w:eastAsia="仿宋_GB2312" w:hAnsi="黑体" w:cs="仿宋_GB2312" w:hint="eastAsia"/>
          <w:sz w:val="32"/>
          <w:szCs w:val="32"/>
        </w:rPr>
        <w:t>征文只接受电子版，需提交</w:t>
      </w:r>
      <w:r w:rsidR="003B39D6">
        <w:rPr>
          <w:rFonts w:ascii="仿宋_GB2312" w:eastAsia="仿宋_GB2312" w:hAnsi="黑体" w:cs="仿宋_GB2312"/>
          <w:sz w:val="32"/>
          <w:szCs w:val="32"/>
        </w:rPr>
        <w:t>PDF</w:t>
      </w:r>
      <w:r>
        <w:rPr>
          <w:rFonts w:ascii="仿宋_GB2312" w:eastAsia="仿宋_GB2312" w:hAnsi="黑体" w:cs="仿宋_GB2312" w:hint="eastAsia"/>
          <w:sz w:val="32"/>
          <w:szCs w:val="32"/>
        </w:rPr>
        <w:t>格式，</w:t>
      </w:r>
      <w:r w:rsidR="003B39D6">
        <w:rPr>
          <w:rFonts w:ascii="仿宋_GB2312" w:eastAsia="仿宋_GB2312" w:hAnsi="黑体" w:cs="仿宋_GB2312"/>
          <w:sz w:val="32"/>
          <w:szCs w:val="32"/>
        </w:rPr>
        <w:t>PDF</w:t>
      </w:r>
      <w:r>
        <w:rPr>
          <w:rFonts w:ascii="仿宋_GB2312" w:eastAsia="仿宋_GB2312" w:hAnsi="黑体" w:cs="仿宋_GB2312" w:hint="eastAsia"/>
          <w:sz w:val="32"/>
          <w:szCs w:val="32"/>
        </w:rPr>
        <w:t>文件以“作者姓名+电话+院系专业+</w:t>
      </w:r>
      <w:r w:rsidR="00C64C20">
        <w:rPr>
          <w:rFonts w:ascii="仿宋_GB2312" w:eastAsia="仿宋_GB2312" w:hAnsi="黑体" w:cs="仿宋_GB2312" w:hint="eastAsia"/>
          <w:sz w:val="32"/>
          <w:szCs w:val="32"/>
        </w:rPr>
        <w:t>学号</w:t>
      </w:r>
      <w:r>
        <w:rPr>
          <w:rFonts w:ascii="仿宋_GB2312" w:eastAsia="仿宋_GB2312" w:hAnsi="黑体" w:cs="仿宋_GB2312" w:hint="eastAsia"/>
          <w:sz w:val="32"/>
          <w:szCs w:val="32"/>
        </w:rPr>
        <w:t>”命名，正文中需删除作者姓名、简介、学校等所有个人信息；参赛者将征文发送至邮箱</w:t>
      </w:r>
      <w:r w:rsidR="0033581E" w:rsidRPr="0033581E">
        <w:rPr>
          <w:rFonts w:ascii="仿宋_GB2312" w:eastAsia="仿宋_GB2312" w:hAnsi="黑体" w:cs="仿宋_GB2312"/>
          <w:sz w:val="32"/>
          <w:szCs w:val="32"/>
        </w:rPr>
        <w:t>ucasxmt@163.com</w:t>
      </w:r>
      <w:r>
        <w:rPr>
          <w:rFonts w:ascii="仿宋_GB2312" w:eastAsia="仿宋_GB2312" w:hAnsi="黑体" w:cs="仿宋_GB2312" w:hint="eastAsia"/>
          <w:sz w:val="32"/>
          <w:szCs w:val="32"/>
        </w:rPr>
        <w:t>。</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（五）截止日期</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2021年10月25日</w:t>
      </w:r>
    </w:p>
    <w:p w:rsidR="001813AE" w:rsidRDefault="001813AE" w:rsidP="001813AE">
      <w:pPr>
        <w:rPr>
          <w:rFonts w:ascii="仿宋_GB2312" w:eastAsia="仿宋_GB2312" w:hAnsi="黑体" w:cs="仿宋_GB2312"/>
          <w:sz w:val="32"/>
          <w:szCs w:val="32"/>
        </w:rPr>
      </w:pPr>
      <w:r>
        <w:rPr>
          <w:rFonts w:ascii="仿宋_GB2312" w:eastAsia="仿宋_GB2312" w:hAnsi="黑体" w:cs="仿宋_GB2312" w:hint="eastAsia"/>
          <w:sz w:val="32"/>
          <w:szCs w:val="32"/>
        </w:rPr>
        <w:t>（六）其他注意事项</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1.征文内容为作者独立知识产权，严禁抄袭；</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2.本次征文活动不接受联名作者，每篇征文仅允许署名一人；</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3.征文需为本次活动单独创作，未曾公开发表，严禁一稿多投；</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4.内容积极健康向上，请勿涉及政治、宗教等话题，禁止通过内容辱骂、攻击他人或事物，禁止在内容中泄露保密内容；</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5.作者需要保证征文内容真实客观，数据来源可靠可查，严禁弄虚作假；</w:t>
      </w:r>
    </w:p>
    <w:p w:rsidR="001813AE" w:rsidRDefault="001813AE" w:rsidP="001813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6.如发现存在抄袭、不合规引用等情况，将取消参赛资格。</w:t>
      </w:r>
    </w:p>
    <w:p w:rsidR="001813AE" w:rsidRDefault="001813AE" w:rsidP="001813AE">
      <w:pPr>
        <w:rPr>
          <w:rFonts w:ascii="仿宋_GB2312" w:eastAsia="仿宋_GB2312" w:hAnsi="楷体" w:cs="仿宋_GB2312"/>
          <w:sz w:val="32"/>
          <w:szCs w:val="32"/>
        </w:rPr>
      </w:pPr>
      <w:r>
        <w:rPr>
          <w:rFonts w:ascii="仿宋_GB2312" w:eastAsia="仿宋_GB2312" w:hAnsi="黑体" w:cs="仿宋_GB2312" w:hint="eastAsia"/>
          <w:sz w:val="32"/>
          <w:szCs w:val="32"/>
        </w:rPr>
        <w:lastRenderedPageBreak/>
        <w:t>五、</w:t>
      </w:r>
      <w:r>
        <w:rPr>
          <w:rFonts w:ascii="仿宋_GB2312" w:eastAsia="仿宋_GB2312" w:hAnsi="楷体" w:cs="仿宋_GB2312" w:hint="eastAsia"/>
          <w:sz w:val="32"/>
          <w:szCs w:val="32"/>
        </w:rPr>
        <w:t>奖项设置</w:t>
      </w:r>
    </w:p>
    <w:p w:rsidR="001813AE" w:rsidRDefault="0033581E" w:rsidP="001813AE">
      <w:pPr>
        <w:ind w:firstLine="640"/>
        <w:rPr>
          <w:rFonts w:ascii="仿宋_GB2312" w:eastAsia="仿宋_GB2312" w:hAnsi="楷体" w:cs="仿宋_GB2312"/>
          <w:sz w:val="32"/>
          <w:szCs w:val="32"/>
        </w:rPr>
      </w:pPr>
      <w:r>
        <w:rPr>
          <w:rFonts w:ascii="仿宋_GB2312" w:eastAsia="仿宋_GB2312" w:hAnsi="楷体" w:cs="仿宋_GB2312" w:hint="eastAsia"/>
          <w:sz w:val="32"/>
          <w:szCs w:val="32"/>
        </w:rPr>
        <w:t>比赛</w:t>
      </w:r>
      <w:r w:rsidR="001813AE">
        <w:rPr>
          <w:rFonts w:ascii="仿宋_GB2312" w:eastAsia="仿宋_GB2312" w:hAnsi="楷体" w:cs="仿宋_GB2312" w:hint="eastAsia"/>
          <w:sz w:val="32"/>
          <w:szCs w:val="32"/>
        </w:rPr>
        <w:t>设置一等奖、二等奖、三等奖，每个奖项的具体数量将根据征文的实际投稿数量决定。校团委将对优秀征文作者颁发证书和奖金（一等奖</w:t>
      </w:r>
      <w:r w:rsidR="00573150">
        <w:rPr>
          <w:rFonts w:ascii="仿宋_GB2312" w:eastAsia="仿宋_GB2312" w:hAnsi="楷体" w:cs="仿宋_GB2312" w:hint="eastAsia"/>
          <w:sz w:val="32"/>
          <w:szCs w:val="32"/>
        </w:rPr>
        <w:t>1500</w:t>
      </w:r>
      <w:r w:rsidR="001813AE">
        <w:rPr>
          <w:rFonts w:ascii="仿宋_GB2312" w:eastAsia="仿宋_GB2312" w:hAnsi="楷体" w:cs="仿宋_GB2312" w:hint="eastAsia"/>
          <w:sz w:val="32"/>
          <w:szCs w:val="32"/>
        </w:rPr>
        <w:t>、二等奖</w:t>
      </w:r>
      <w:r w:rsidR="00573150">
        <w:rPr>
          <w:rFonts w:ascii="仿宋_GB2312" w:eastAsia="仿宋_GB2312" w:hAnsi="楷体" w:cs="仿宋_GB2312" w:hint="eastAsia"/>
          <w:sz w:val="32"/>
          <w:szCs w:val="32"/>
        </w:rPr>
        <w:t>1000</w:t>
      </w:r>
      <w:r w:rsidR="001813AE">
        <w:rPr>
          <w:rFonts w:ascii="仿宋_GB2312" w:eastAsia="仿宋_GB2312" w:hAnsi="楷体" w:cs="仿宋_GB2312" w:hint="eastAsia"/>
          <w:sz w:val="32"/>
          <w:szCs w:val="32"/>
        </w:rPr>
        <w:t>、三等奖</w:t>
      </w:r>
      <w:r w:rsidR="00573150">
        <w:rPr>
          <w:rFonts w:ascii="仿宋_GB2312" w:eastAsia="仿宋_GB2312" w:hAnsi="楷体" w:cs="仿宋_GB2312" w:hint="eastAsia"/>
          <w:sz w:val="32"/>
          <w:szCs w:val="32"/>
        </w:rPr>
        <w:t>600</w:t>
      </w:r>
      <w:r w:rsidR="001813AE">
        <w:rPr>
          <w:rFonts w:ascii="仿宋_GB2312" w:eastAsia="仿宋_GB2312" w:hAnsi="楷体" w:cs="仿宋_GB2312" w:hint="eastAsia"/>
          <w:sz w:val="32"/>
          <w:szCs w:val="32"/>
        </w:rPr>
        <w:t>），并择优推荐5篇征文参加北京冬奥组委的征文比赛。</w:t>
      </w:r>
    </w:p>
    <w:p w:rsidR="0033581E" w:rsidRDefault="0033581E" w:rsidP="001813AE">
      <w:pPr>
        <w:ind w:firstLine="640"/>
        <w:rPr>
          <w:rFonts w:ascii="仿宋_GB2312" w:eastAsia="仿宋_GB2312" w:hAnsi="楷体" w:cs="仿宋_GB2312" w:hint="eastAsia"/>
          <w:sz w:val="32"/>
          <w:szCs w:val="32"/>
        </w:rPr>
      </w:pPr>
      <w:r>
        <w:rPr>
          <w:rFonts w:ascii="仿宋_GB2312" w:eastAsia="仿宋_GB2312" w:hAnsi="楷体" w:cs="仿宋_GB2312" w:hint="eastAsia"/>
          <w:sz w:val="32"/>
          <w:szCs w:val="32"/>
        </w:rPr>
        <w:t>（注：奖金为税前）</w:t>
      </w:r>
      <w:bookmarkStart w:id="3" w:name="_GoBack"/>
      <w:bookmarkEnd w:id="3"/>
    </w:p>
    <w:p w:rsidR="00AC070A" w:rsidRPr="001813AE" w:rsidRDefault="00BA1A82"/>
    <w:sectPr w:rsidR="00AC070A" w:rsidRPr="00181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82" w:rsidRDefault="00BA1A82" w:rsidP="001813AE">
      <w:r>
        <w:separator/>
      </w:r>
    </w:p>
  </w:endnote>
  <w:endnote w:type="continuationSeparator" w:id="0">
    <w:p w:rsidR="00BA1A82" w:rsidRDefault="00BA1A82" w:rsidP="0018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82" w:rsidRDefault="00BA1A82" w:rsidP="001813AE">
      <w:r>
        <w:separator/>
      </w:r>
    </w:p>
  </w:footnote>
  <w:footnote w:type="continuationSeparator" w:id="0">
    <w:p w:rsidR="00BA1A82" w:rsidRDefault="00BA1A82" w:rsidP="00181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3D"/>
    <w:rsid w:val="001813AE"/>
    <w:rsid w:val="00250188"/>
    <w:rsid w:val="0033581E"/>
    <w:rsid w:val="003B39D6"/>
    <w:rsid w:val="00573150"/>
    <w:rsid w:val="00725F54"/>
    <w:rsid w:val="007B255C"/>
    <w:rsid w:val="008D5072"/>
    <w:rsid w:val="00BA1A82"/>
    <w:rsid w:val="00C64C20"/>
    <w:rsid w:val="00DB6750"/>
    <w:rsid w:val="00E5713D"/>
    <w:rsid w:val="00EA6FDF"/>
    <w:rsid w:val="00FE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7DE1C"/>
  <w15:chartTrackingRefBased/>
  <w15:docId w15:val="{24C4CD0D-BE78-4EAA-A46C-A04A19AC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AE"/>
    <w:pPr>
      <w:widowControl w:val="0"/>
      <w:jc w:val="both"/>
    </w:pPr>
    <w:rPr>
      <w:szCs w:val="24"/>
    </w:rPr>
  </w:style>
  <w:style w:type="paragraph" w:styleId="2">
    <w:name w:val="heading 2"/>
    <w:basedOn w:val="a"/>
    <w:next w:val="a"/>
    <w:link w:val="20"/>
    <w:unhideWhenUsed/>
    <w:qFormat/>
    <w:rsid w:val="001813AE"/>
    <w:pPr>
      <w:keepNext/>
      <w:keepLines/>
      <w:spacing w:before="260" w:after="260" w:line="416" w:lineRule="auto"/>
      <w:jc w:val="center"/>
      <w:outlineLvl w:val="1"/>
    </w:pPr>
    <w:rPr>
      <w:rFonts w:asciiTheme="majorHAnsi" w:eastAsia="楷体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3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13AE"/>
    <w:rPr>
      <w:sz w:val="18"/>
      <w:szCs w:val="18"/>
    </w:rPr>
  </w:style>
  <w:style w:type="paragraph" w:styleId="a5">
    <w:name w:val="footer"/>
    <w:basedOn w:val="a"/>
    <w:link w:val="a6"/>
    <w:uiPriority w:val="99"/>
    <w:unhideWhenUsed/>
    <w:rsid w:val="001813AE"/>
    <w:pPr>
      <w:tabs>
        <w:tab w:val="center" w:pos="4153"/>
        <w:tab w:val="right" w:pos="8306"/>
      </w:tabs>
      <w:snapToGrid w:val="0"/>
      <w:jc w:val="left"/>
    </w:pPr>
    <w:rPr>
      <w:sz w:val="18"/>
      <w:szCs w:val="18"/>
    </w:rPr>
  </w:style>
  <w:style w:type="character" w:customStyle="1" w:styleId="a6">
    <w:name w:val="页脚 字符"/>
    <w:basedOn w:val="a0"/>
    <w:link w:val="a5"/>
    <w:uiPriority w:val="99"/>
    <w:rsid w:val="001813AE"/>
    <w:rPr>
      <w:sz w:val="18"/>
      <w:szCs w:val="18"/>
    </w:rPr>
  </w:style>
  <w:style w:type="character" w:customStyle="1" w:styleId="20">
    <w:name w:val="标题 2 字符"/>
    <w:basedOn w:val="a0"/>
    <w:link w:val="2"/>
    <w:rsid w:val="001813AE"/>
    <w:rPr>
      <w:rFonts w:asciiTheme="majorHAnsi" w:eastAsia="楷体_GB2312"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Words>
  <Characters>634</Characters>
  <Application>Microsoft Office Word</Application>
  <DocSecurity>0</DocSecurity>
  <Lines>5</Lines>
  <Paragraphs>1</Paragraphs>
  <ScaleCrop>false</ScaleCrop>
  <Company>神州网信技术有限公司</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刘超极</dc:creator>
  <cp:keywords/>
  <dc:description/>
  <cp:lastModifiedBy>刘超极</cp:lastModifiedBy>
  <cp:revision>12</cp:revision>
  <dcterms:created xsi:type="dcterms:W3CDTF">2021-10-07T09:14:00Z</dcterms:created>
  <dcterms:modified xsi:type="dcterms:W3CDTF">2021-10-08T06:03:00Z</dcterms:modified>
</cp:coreProperties>
</file>