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华文中宋" w:hAnsi="华文中宋" w:eastAsia="华文中宋"/>
          <w:color w:val="FF0000"/>
          <w:spacing w:val="-10"/>
          <w:w w:val="66"/>
          <w:sz w:val="100"/>
          <w:szCs w:val="100"/>
        </w:rPr>
      </w:pPr>
      <w:r>
        <w:rPr>
          <w:rFonts w:ascii="华文中宋" w:hAnsi="华文中宋" w:eastAsia="华文中宋"/>
          <w:color w:val="FF0000"/>
          <w:spacing w:val="230"/>
          <w:w w:val="55"/>
          <w:kern w:val="0"/>
          <w:sz w:val="100"/>
          <w:szCs w:val="100"/>
          <w:fitText w:val="6600" w:id="-154740300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974725</wp:posOffset>
                </wp:positionV>
                <wp:extent cx="5381625" cy="0"/>
                <wp:effectExtent l="0" t="0" r="28575" b="19050"/>
                <wp:wrapNone/>
                <wp:docPr id="307" name="直接连接符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EA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76.75pt;height:0pt;width:423.75pt;z-index:-251657216;mso-width-relative:page;mso-height-relative:page;" filled="f" stroked="t" coordsize="21600,21600" o:gfxdata="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3vDD2wAAAAoBAAAPAAAAAAAAAAEAIAAAACIAAABkcnMvZG93bnJldi54bWxQSwEC&#10;FAAUAAAACACHTuJA7jv/9fEBAADEAwAADgAAAAAAAAABACAAAAAqAQAAZHJzL2Uyb0RvYy54bWxQ&#10;SwUGAAAAAAYABgBZAQAAjQUAAAAA&#10;">
                <v:fill on="f" focussize="0,0"/>
                <v:stroke weight="2pt" color="#EA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color w:val="FF0000"/>
          <w:spacing w:val="1"/>
          <w:w w:val="94"/>
          <w:kern w:val="0"/>
          <w:sz w:val="100"/>
          <w:szCs w:val="100"/>
          <w:fitText w:val="6600" w:id="-1547403008"/>
        </w:rPr>
        <w:t>中国</w:t>
      </w:r>
      <w:r>
        <w:rPr>
          <w:rFonts w:ascii="华文中宋" w:hAnsi="华文中宋" w:eastAsia="华文中宋"/>
          <w:color w:val="FF0000"/>
          <w:spacing w:val="1"/>
          <w:w w:val="94"/>
          <w:kern w:val="0"/>
          <w:sz w:val="100"/>
          <w:szCs w:val="100"/>
          <w:fitText w:val="6600" w:id="-1547403008"/>
        </w:rPr>
        <w:t>科学院大</w:t>
      </w:r>
      <w:r>
        <w:rPr>
          <w:rFonts w:ascii="华文中宋" w:hAnsi="华文中宋" w:eastAsia="华文中宋"/>
          <w:color w:val="FF0000"/>
          <w:spacing w:val="8"/>
          <w:w w:val="94"/>
          <w:kern w:val="0"/>
          <w:sz w:val="100"/>
          <w:szCs w:val="100"/>
          <w:fitText w:val="6600" w:id="-1547403008"/>
        </w:rPr>
        <w:t>学</w:t>
      </w:r>
    </w:p>
    <w:p>
      <w:pPr>
        <w:spacing w:before="156" w:beforeLines="50" w:line="560" w:lineRule="exact"/>
        <w:jc w:val="center"/>
        <w:rPr>
          <w:rFonts w:cs="Times New Roman" w:asciiTheme="majorEastAsia" w:hAnsiTheme="majorEastAsia" w:eastAsiaTheme="majorEastAsia"/>
          <w:b/>
          <w:bCs/>
          <w:snapToGrid w:val="0"/>
          <w:spacing w:val="10"/>
          <w:kern w:val="0"/>
          <w:position w:val="2"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bCs/>
          <w:snapToGrid w:val="0"/>
          <w:spacing w:val="10"/>
          <w:kern w:val="0"/>
          <w:position w:val="2"/>
          <w:sz w:val="44"/>
          <w:szCs w:val="44"/>
        </w:rPr>
        <w:t>中国科学院大学</w:t>
      </w:r>
      <w:r>
        <w:rPr>
          <w:rFonts w:cs="Times New Roman" w:asciiTheme="majorEastAsia" w:hAnsiTheme="majorEastAsia" w:eastAsiaTheme="majorEastAsia"/>
          <w:b/>
          <w:bCs/>
          <w:snapToGrid w:val="0"/>
          <w:spacing w:val="10"/>
          <w:kern w:val="0"/>
          <w:position w:val="2"/>
          <w:sz w:val="44"/>
          <w:szCs w:val="44"/>
        </w:rPr>
        <w:t>2022</w:t>
      </w:r>
      <w:r>
        <w:rPr>
          <w:rFonts w:hint="eastAsia" w:cs="Times New Roman" w:asciiTheme="majorEastAsia" w:hAnsiTheme="majorEastAsia" w:eastAsiaTheme="majorEastAsia"/>
          <w:b/>
          <w:bCs/>
          <w:snapToGrid w:val="0"/>
          <w:spacing w:val="10"/>
          <w:kern w:val="0"/>
          <w:position w:val="2"/>
          <w:sz w:val="44"/>
          <w:szCs w:val="44"/>
        </w:rPr>
        <w:t>年</w:t>
      </w:r>
    </w:p>
    <w:p>
      <w:pPr>
        <w:spacing w:before="156" w:beforeLines="50" w:line="560" w:lineRule="exact"/>
        <w:jc w:val="center"/>
        <w:rPr>
          <w:rFonts w:cs="Times New Roman" w:asciiTheme="majorEastAsia" w:hAnsiTheme="majorEastAsia" w:eastAsiaTheme="majorEastAsia"/>
          <w:b/>
          <w:bCs/>
          <w:snapToGrid w:val="0"/>
          <w:spacing w:val="10"/>
          <w:kern w:val="0"/>
          <w:position w:val="2"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bCs/>
          <w:snapToGrid w:val="0"/>
          <w:spacing w:val="10"/>
          <w:kern w:val="0"/>
          <w:position w:val="2"/>
          <w:sz w:val="44"/>
          <w:szCs w:val="44"/>
        </w:rPr>
        <w:t>首届“创益家”公益项目大赛通知</w:t>
      </w:r>
    </w:p>
    <w:p>
      <w:pPr>
        <w:widowControl/>
        <w:shd w:val="clear" w:color="auto" w:fill="FFFFFF"/>
        <w:spacing w:before="156" w:beforeLines="50" w:line="560" w:lineRule="exact"/>
        <w:rPr>
          <w:rFonts w:cs="仿宋" w:asciiTheme="majorEastAsia" w:hAnsiTheme="majorEastAsia" w:eastAsiaTheme="majorEastAsia"/>
          <w:b/>
          <w:bCs/>
          <w:sz w:val="32"/>
          <w:szCs w:val="32"/>
        </w:rPr>
      </w:pPr>
    </w:p>
    <w:p>
      <w:pPr>
        <w:widowControl/>
        <w:shd w:val="clear" w:color="auto" w:fill="FFFFFF"/>
        <w:spacing w:before="156" w:beforeLines="50"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各培养单位、校部各部门、各院（系）：</w:t>
      </w:r>
    </w:p>
    <w:p>
      <w:pPr>
        <w:spacing w:before="156" w:before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党的十八大以来，以习近平同志为核心的党中央审时度势、高瞻远瞩，坚持把立德树人作为教育的根本任务，强调“为谁培养人、培养什么人、怎样培养人”始终是教育的根本问题。高校思想政治工作关系高校培养什么样的人、如何培养人以及为谁培养人这个根本问题，要坚持把立德树人作为中心环节，把思想政治工作贯穿教育教学全过程，实现全程育人、全方位育人，努力开创我国高等教育事业发展新局面。</w:t>
      </w:r>
    </w:p>
    <w:p>
      <w:pPr>
        <w:spacing w:before="156" w:before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公益事业是社会文明进步的重要标志，是一种具有广泛群众性的道德实践。对于高等教育而言，充分发挥公益实践的育人作用，帮助学生在“拔节孕穗期”扣好“第一颗纽扣”，有助于落实立德树人的根本任务，彰显仁而爱人的育人情怀。</w:t>
      </w:r>
    </w:p>
    <w:p>
      <w:pPr>
        <w:spacing w:before="156" w:before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为探索公益育人路径，中国科学院大学教育基金会于今年2月举办了“创益家”公益项目征集，吸引了8</w:t>
      </w:r>
      <w:r>
        <w:rPr>
          <w:rFonts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个团队申报，最终评选出3</w:t>
      </w:r>
      <w:r>
        <w:rPr>
          <w:rFonts w:ascii="仿宋_GB2312" w:hAnsi="仿宋" w:eastAsia="仿宋_GB2312" w:cs="仿宋"/>
          <w:sz w:val="32"/>
          <w:szCs w:val="32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个项目，资助其开展各类公益活动，取得了良好的公益效果。</w:t>
      </w:r>
    </w:p>
    <w:p>
      <w:pPr>
        <w:spacing w:before="156" w:before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基于以上活动基础，为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喜迎党的二十大胜利召开，</w:t>
      </w:r>
      <w:r>
        <w:rPr>
          <w:rFonts w:hint="eastAsia" w:ascii="仿宋_GB2312" w:hAnsi="仿宋" w:eastAsia="仿宋_GB2312" w:cs="仿宋"/>
          <w:sz w:val="32"/>
          <w:szCs w:val="32"/>
        </w:rPr>
        <w:t>进一步弘扬公益精神，激发国科大师生公益热情，打造公益育人平台，现将举办中国科学院大学首届“创益家”公益项目大赛。具体通知内容如下：</w:t>
      </w:r>
    </w:p>
    <w:p>
      <w:pPr>
        <w:spacing w:before="156" w:before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pStyle w:val="5"/>
        <w:wordWrap w:val="0"/>
        <w:spacing w:before="156" w:beforeLines="50" w:beforeAutospacing="0" w:after="150" w:afterAutospacing="0" w:line="560" w:lineRule="exact"/>
        <w:ind w:firstLine="643" w:firstLineChars="200"/>
        <w:rPr>
          <w:rFonts w:ascii="黑体" w:hAnsi="黑体" w:eastAsia="黑体" w:cs="华文仿宋"/>
          <w:kern w:val="2"/>
          <w:sz w:val="32"/>
          <w:szCs w:val="32"/>
        </w:rPr>
      </w:pPr>
      <w:r>
        <w:rPr>
          <w:rFonts w:hint="eastAsia" w:ascii="黑体" w:hAnsi="黑体" w:eastAsia="黑体" w:cs="华文仿宋"/>
          <w:b/>
          <w:bCs/>
          <w:kern w:val="2"/>
          <w:sz w:val="32"/>
          <w:szCs w:val="32"/>
        </w:rPr>
        <w:t>一、大赛主题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爱在当下 公益你我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3" w:firstLineChars="200"/>
        <w:rPr>
          <w:rFonts w:ascii="黑体" w:hAnsi="黑体" w:eastAsia="黑体" w:cs="华文仿宋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华文仿宋"/>
          <w:b/>
          <w:bCs/>
          <w:kern w:val="2"/>
          <w:sz w:val="32"/>
          <w:szCs w:val="32"/>
        </w:rPr>
        <w:t>二、大赛目标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本次比赛旨在培养国科大师生的公益情怀，推进校园公益文化建设，探索公益育人新路径，厚植拔尖创新人才成长的沃土。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3" w:firstLineChars="200"/>
        <w:rPr>
          <w:rFonts w:ascii="黑体" w:hAnsi="黑体" w:eastAsia="黑体" w:cs="华文仿宋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华文仿宋"/>
          <w:b/>
          <w:bCs/>
          <w:kern w:val="2"/>
          <w:sz w:val="32"/>
          <w:szCs w:val="32"/>
        </w:rPr>
        <w:t>三、 组织机构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3" w:firstLineChars="200"/>
        <w:rPr>
          <w:rFonts w:ascii="仿宋_GB2312" w:hAnsi="仿宋" w:eastAsia="仿宋_GB2312" w:cs="仿宋"/>
          <w:b/>
          <w:bCs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</w:rPr>
        <w:t>主办单位：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中国科学院大学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3" w:firstLineChars="200"/>
        <w:rPr>
          <w:rFonts w:ascii="仿宋_GB2312" w:hAnsi="仿宋" w:eastAsia="仿宋_GB2312" w:cs="仿宋"/>
          <w:b/>
          <w:bCs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</w:rPr>
        <w:t>承办单位：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中国科学院大学教育基金会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bookmarkStart w:id="0" w:name="_Hlk115254523"/>
      <w:r>
        <w:rPr>
          <w:rFonts w:hint="eastAsia" w:ascii="仿宋_GB2312" w:hAnsi="仿宋" w:eastAsia="仿宋_GB2312" w:cs="仿宋"/>
          <w:kern w:val="2"/>
          <w:sz w:val="32"/>
          <w:szCs w:val="32"/>
        </w:rPr>
        <w:t>中国科学院大学学生处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中国科学院大学团委</w:t>
      </w:r>
    </w:p>
    <w:bookmarkEnd w:id="0"/>
    <w:p>
      <w:pPr>
        <w:widowControl/>
        <w:shd w:val="clear" w:color="auto" w:fill="FFFFFF"/>
        <w:spacing w:before="156" w:beforeLines="50" w:line="560" w:lineRule="exact"/>
        <w:ind w:firstLine="643" w:firstLineChars="200"/>
        <w:jc w:val="left"/>
        <w:rPr>
          <w:rFonts w:ascii="黑体" w:hAnsi="黑体" w:eastAsia="黑体" w:cs="华文仿宋"/>
          <w:b/>
          <w:bCs/>
          <w:sz w:val="32"/>
          <w:szCs w:val="32"/>
        </w:rPr>
      </w:pPr>
      <w:r>
        <w:rPr>
          <w:rFonts w:hint="eastAsia" w:ascii="黑体" w:hAnsi="黑体" w:eastAsia="黑体" w:cs="华文仿宋"/>
          <w:b/>
          <w:bCs/>
          <w:sz w:val="32"/>
          <w:szCs w:val="32"/>
        </w:rPr>
        <w:t>四、参赛要求</w:t>
      </w:r>
    </w:p>
    <w:p>
      <w:pPr>
        <w:pStyle w:val="15"/>
        <w:widowControl/>
        <w:shd w:val="clear" w:color="auto" w:fill="FFFFFF"/>
        <w:spacing w:before="156" w:beforeLines="50" w:line="560" w:lineRule="exact"/>
        <w:ind w:left="454" w:firstLine="0" w:firstLineChars="0"/>
        <w:jc w:val="left"/>
        <w:rPr>
          <w:rFonts w:ascii="华文楷体" w:hAnsi="华文楷体" w:eastAsia="华文楷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color w:val="000000"/>
          <w:kern w:val="0"/>
          <w:sz w:val="32"/>
          <w:szCs w:val="32"/>
        </w:rPr>
        <w:t>（一）参赛范围：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中国科学院大学各培养单位（含京外学院）、校部各部门、各院（系）。</w:t>
      </w:r>
    </w:p>
    <w:p>
      <w:pPr>
        <w:pStyle w:val="15"/>
        <w:widowControl/>
        <w:shd w:val="clear" w:color="auto" w:fill="FFFFFF"/>
        <w:spacing w:before="156" w:beforeLines="50" w:line="560" w:lineRule="exact"/>
        <w:ind w:left="454" w:firstLine="0" w:firstLineChars="0"/>
        <w:jc w:val="left"/>
        <w:rPr>
          <w:rFonts w:ascii="华文楷体" w:hAnsi="华文楷体" w:eastAsia="华文楷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color w:val="000000"/>
          <w:kern w:val="0"/>
          <w:sz w:val="32"/>
          <w:szCs w:val="32"/>
        </w:rPr>
        <w:t>（二）参赛作品要求：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参赛项目策划案必须包含项目名称（创益家·xxx公益团队）、公益目标、项目背景、项目方案、项目创新性等内容。项目设计应具有原创性、公益性、创新性、持续性、传播性。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1.</w:t>
      </w:r>
      <w:r>
        <w:rPr>
          <w:rFonts w:hint="eastAsia" w:ascii="仿宋_GB2312" w:hAnsi="华文楷体" w:eastAsia="仿宋_GB2312" w:cs="仿宋"/>
          <w:kern w:val="2"/>
          <w:sz w:val="32"/>
          <w:szCs w:val="32"/>
        </w:rPr>
        <w:t>原创性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此次大赛的参赛项目内容遵循独创原则，无知识产权和项目归属争议（备注：团队所交项目策划书不得有抄袭，如有发现视为弃赛）；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2.公益性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服务指向明确，受益群体精准，公益特色突出；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3.创新性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实施理念、运作模式、参与方式具有创新性；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4.持续性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结合人力、资源、时间等实际情况，设定切实可行的项目进度及目标，可持续推进，项目周期一般不少于两年。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5.传播性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团队具有新闻宣传能力，传播公益情怀。</w:t>
      </w:r>
    </w:p>
    <w:p>
      <w:pPr>
        <w:widowControl/>
        <w:shd w:val="clear" w:color="auto" w:fill="FFFFFF"/>
        <w:spacing w:before="156" w:beforeLines="50" w:line="560" w:lineRule="exact"/>
        <w:ind w:firstLine="641" w:firstLineChars="200"/>
        <w:jc w:val="left"/>
        <w:rPr>
          <w:rFonts w:ascii="华文楷体" w:hAnsi="华文楷体" w:eastAsia="华文楷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color w:val="000000"/>
          <w:kern w:val="0"/>
          <w:sz w:val="32"/>
          <w:szCs w:val="32"/>
        </w:rPr>
        <w:t>（三）参赛作品方向</w:t>
      </w:r>
    </w:p>
    <w:p>
      <w:pPr>
        <w:widowControl/>
        <w:shd w:val="clear" w:color="auto" w:fill="FFFFFF"/>
        <w:tabs>
          <w:tab w:val="left" w:pos="312"/>
        </w:tabs>
        <w:spacing w:before="156" w:before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“创益家”公益团队必须遵循国家的法律法规，有针对性地设计并实施公益项目，资助范围包括以下赛道：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 xml:space="preserve"> 1、科技传播赛道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公益项目聚焦传播科学知识、弘扬科学家精神、开展科技交流活动等内容，充分发挥专业优势，树立科技传播品牌。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2、社会服务赛道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公益项目围绕乡村振兴、生态环境、文化教育、公共卫生、关爱帮扶等社会需求，开展力所能及的公益活动，服务社会发展，体现社会责任。</w:t>
      </w:r>
    </w:p>
    <w:p>
      <w:pPr>
        <w:widowControl/>
        <w:numPr>
          <w:ilvl w:val="0"/>
          <w:numId w:val="1"/>
        </w:numPr>
        <w:shd w:val="clear" w:color="auto" w:fill="FFFFFF"/>
        <w:spacing w:before="156" w:beforeLines="50" w:line="560" w:lineRule="exact"/>
        <w:ind w:firstLine="640" w:firstLineChars="200"/>
        <w:rPr>
          <w:rFonts w:ascii="仿宋_GB2312" w:hAnsi="华文楷体" w:eastAsia="仿宋_GB2312" w:cs="华文仿宋"/>
          <w:sz w:val="32"/>
          <w:szCs w:val="32"/>
        </w:rPr>
      </w:pPr>
      <w:r>
        <w:rPr>
          <w:rFonts w:hint="eastAsia" w:ascii="仿宋_GB2312" w:hAnsi="华文楷体" w:eastAsia="仿宋_GB2312" w:cs="华文仿宋"/>
          <w:sz w:val="32"/>
          <w:szCs w:val="32"/>
        </w:rPr>
        <w:t>职业发展赛道</w:t>
      </w:r>
    </w:p>
    <w:p>
      <w:pPr>
        <w:widowControl/>
        <w:shd w:val="clear" w:color="auto" w:fill="FFFFFF"/>
        <w:spacing w:before="156" w:before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公益项目以促进学生就业创业为目标，提高学生自我认知，提升其就业创业相关的心理、知识、能力等素养，助力学生职业发展。</w:t>
      </w:r>
    </w:p>
    <w:p>
      <w:pPr>
        <w:widowControl/>
        <w:shd w:val="clear" w:color="auto" w:fill="FFFFFF"/>
        <w:spacing w:before="156" w:beforeLines="50" w:line="560" w:lineRule="exact"/>
        <w:ind w:firstLine="640" w:firstLineChars="200"/>
        <w:rPr>
          <w:rFonts w:ascii="仿宋_GB2312" w:hAnsi="华文楷体" w:eastAsia="仿宋_GB2312" w:cs="华文仿宋"/>
          <w:sz w:val="32"/>
          <w:szCs w:val="32"/>
        </w:rPr>
      </w:pPr>
      <w:r>
        <w:rPr>
          <w:rFonts w:hint="eastAsia" w:ascii="仿宋_GB2312" w:hAnsi="华文楷体" w:eastAsia="仿宋_GB2312" w:cs="华文仿宋"/>
          <w:sz w:val="32"/>
          <w:szCs w:val="32"/>
        </w:rPr>
        <w:t>4、心理健康赛道</w:t>
      </w:r>
    </w:p>
    <w:p>
      <w:pPr>
        <w:widowControl/>
        <w:shd w:val="clear" w:color="auto" w:fill="FFFFFF"/>
        <w:spacing w:before="156" w:before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心理健康是现代教育的必然要求和紧迫任务，既是学生群体的关注重点，也是社会群体的切实需要，现已成为当下公益热点。项目申报应弘扬主旋律、传播正能量，要紧密结合现代人群心理成长需求和当下时代背景，主题突出，内容积极健康，形式丰富多样，受益对象明确。</w:t>
      </w:r>
    </w:p>
    <w:p>
      <w:pPr>
        <w:widowControl/>
        <w:shd w:val="clear" w:color="auto" w:fill="FFFFFF"/>
        <w:spacing w:before="156" w:beforeLines="50" w:line="560" w:lineRule="exact"/>
        <w:ind w:firstLine="640" w:firstLineChars="200"/>
        <w:rPr>
          <w:rFonts w:ascii="华文仿宋" w:hAnsi="华文仿宋" w:eastAsia="华文仿宋"/>
          <w:color w:val="000000"/>
          <w:kern w:val="0"/>
          <w:sz w:val="28"/>
          <w:szCs w:val="28"/>
        </w:rPr>
      </w:pPr>
      <w:r>
        <w:rPr>
          <w:rFonts w:hint="eastAsia" w:ascii="仿宋_GB2312" w:hAnsi="华文楷体" w:eastAsia="仿宋_GB2312" w:cs="华文仿宋"/>
          <w:sz w:val="32"/>
          <w:szCs w:val="32"/>
        </w:rPr>
        <w:t>5、校园公益赛道</w:t>
      </w:r>
    </w:p>
    <w:p>
      <w:pPr>
        <w:widowControl/>
        <w:shd w:val="clear" w:color="auto" w:fill="FFFFFF"/>
        <w:spacing w:before="156" w:before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项目立足公益育人，包括开展各类文体活动、学术交流、国际交流、校际联动等多方面内容，鼓励将以上活动与小额募捐相结合，着力打造具有国科大特色的公益育人品牌项目。</w:t>
      </w:r>
    </w:p>
    <w:p>
      <w:pPr>
        <w:pStyle w:val="5"/>
        <w:numPr>
          <w:ilvl w:val="0"/>
          <w:numId w:val="2"/>
        </w:numPr>
        <w:wordWrap w:val="0"/>
        <w:spacing w:before="156" w:beforeLines="50" w:beforeAutospacing="0" w:after="150" w:afterAutospacing="0" w:line="560" w:lineRule="exact"/>
        <w:ind w:firstLine="641" w:firstLineChars="200"/>
        <w:rPr>
          <w:rFonts w:ascii="华文楷体" w:hAnsi="华文楷体" w:eastAsia="华文楷体"/>
          <w:b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color w:val="000000"/>
          <w:sz w:val="32"/>
          <w:szCs w:val="32"/>
        </w:rPr>
        <w:t>参赛团队要求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参赛团队必须设有团队名称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（创益家·xxx公益团队）、团队公益主题、公益目标等。</w:t>
      </w:r>
    </w:p>
    <w:p>
      <w:pPr>
        <w:widowControl/>
        <w:shd w:val="clear" w:color="auto" w:fill="FFFFFF"/>
        <w:spacing w:before="156" w:beforeLines="50" w:line="560" w:lineRule="exact"/>
        <w:ind w:firstLine="640" w:firstLineChars="200"/>
        <w:rPr>
          <w:rFonts w:ascii="仿宋_GB2312" w:hAnsi="华文楷体" w:eastAsia="仿宋_GB2312" w:cs="华文仿宋"/>
          <w:sz w:val="32"/>
          <w:szCs w:val="32"/>
        </w:rPr>
      </w:pPr>
      <w:r>
        <w:rPr>
          <w:rFonts w:hint="eastAsia" w:ascii="仿宋_GB2312" w:hAnsi="华文楷体" w:eastAsia="仿宋_GB2312" w:cs="华文仿宋"/>
          <w:sz w:val="32"/>
          <w:szCs w:val="32"/>
        </w:rPr>
        <w:t>1、每个参赛团队主要成员不超过10人，具体人员设置如下：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018"/>
        <w:gridCol w:w="2386"/>
        <w:gridCol w:w="1092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3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2018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</w:rPr>
              <w:t>职务</w:t>
            </w:r>
          </w:p>
        </w:tc>
        <w:tc>
          <w:tcPr>
            <w:tcW w:w="2386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</w:rPr>
              <w:t>职责</w:t>
            </w:r>
          </w:p>
        </w:tc>
        <w:tc>
          <w:tcPr>
            <w:tcW w:w="1092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</w:rPr>
              <w:t>人数</w:t>
            </w:r>
          </w:p>
        </w:tc>
        <w:tc>
          <w:tcPr>
            <w:tcW w:w="1909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3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2018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kern w:val="2"/>
                <w:sz w:val="28"/>
                <w:szCs w:val="28"/>
              </w:rPr>
              <w:t>队    长</w:t>
            </w:r>
          </w:p>
        </w:tc>
        <w:tc>
          <w:tcPr>
            <w:tcW w:w="2386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执行人、组织活动</w:t>
            </w:r>
          </w:p>
        </w:tc>
        <w:tc>
          <w:tcPr>
            <w:tcW w:w="1092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1</w:t>
            </w:r>
          </w:p>
        </w:tc>
        <w:tc>
          <w:tcPr>
            <w:tcW w:w="1909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师生均可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3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  <w:t>2</w:t>
            </w:r>
          </w:p>
        </w:tc>
        <w:tc>
          <w:tcPr>
            <w:tcW w:w="2018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指导教师</w:t>
            </w:r>
          </w:p>
        </w:tc>
        <w:tc>
          <w:tcPr>
            <w:tcW w:w="2386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指导团队</w:t>
            </w:r>
          </w:p>
        </w:tc>
        <w:tc>
          <w:tcPr>
            <w:tcW w:w="1092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1</w:t>
            </w:r>
          </w:p>
        </w:tc>
        <w:tc>
          <w:tcPr>
            <w:tcW w:w="1909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仅限老师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3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3</w:t>
            </w:r>
          </w:p>
        </w:tc>
        <w:tc>
          <w:tcPr>
            <w:tcW w:w="2018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财务专员</w:t>
            </w:r>
          </w:p>
        </w:tc>
        <w:tc>
          <w:tcPr>
            <w:tcW w:w="2386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经费报销事宜</w:t>
            </w:r>
          </w:p>
        </w:tc>
        <w:tc>
          <w:tcPr>
            <w:tcW w:w="1092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1</w:t>
            </w:r>
          </w:p>
        </w:tc>
        <w:tc>
          <w:tcPr>
            <w:tcW w:w="1909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师生均可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3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4</w:t>
            </w:r>
          </w:p>
        </w:tc>
        <w:tc>
          <w:tcPr>
            <w:tcW w:w="2018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宣传专员</w:t>
            </w:r>
          </w:p>
        </w:tc>
        <w:tc>
          <w:tcPr>
            <w:tcW w:w="2386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活动推广、宣传</w:t>
            </w:r>
          </w:p>
        </w:tc>
        <w:tc>
          <w:tcPr>
            <w:tcW w:w="1092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1</w:t>
            </w:r>
          </w:p>
        </w:tc>
        <w:tc>
          <w:tcPr>
            <w:tcW w:w="1909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师生均可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3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5</w:t>
            </w:r>
          </w:p>
        </w:tc>
        <w:tc>
          <w:tcPr>
            <w:tcW w:w="2018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主要成员</w:t>
            </w:r>
          </w:p>
        </w:tc>
        <w:tc>
          <w:tcPr>
            <w:tcW w:w="2386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1-6</w:t>
            </w:r>
          </w:p>
        </w:tc>
        <w:tc>
          <w:tcPr>
            <w:tcW w:w="1909" w:type="dxa"/>
            <w:vAlign w:val="center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</w:rPr>
              <w:t>师生均可</w:t>
            </w:r>
          </w:p>
        </w:tc>
      </w:tr>
    </w:tbl>
    <w:p>
      <w:pPr>
        <w:widowControl/>
        <w:shd w:val="clear" w:color="auto" w:fill="FFFFFF"/>
        <w:spacing w:before="156" w:beforeLines="50" w:line="560" w:lineRule="exact"/>
        <w:ind w:firstLine="640" w:firstLineChars="200"/>
        <w:rPr>
          <w:rFonts w:ascii="仿宋_GB2312" w:hAnsi="华文楷体" w:eastAsia="仿宋_GB2312" w:cs="华文仿宋"/>
          <w:sz w:val="32"/>
          <w:szCs w:val="32"/>
        </w:rPr>
      </w:pPr>
      <w:r>
        <w:rPr>
          <w:rFonts w:hint="eastAsia" w:ascii="仿宋_GB2312" w:hAnsi="华文楷体" w:eastAsia="仿宋_GB2312" w:cs="华文仿宋"/>
          <w:sz w:val="32"/>
          <w:szCs w:val="32"/>
        </w:rPr>
        <w:t>2、每个参赛团队限申报1项；</w:t>
      </w:r>
    </w:p>
    <w:p>
      <w:pPr>
        <w:widowControl/>
        <w:shd w:val="clear" w:color="auto" w:fill="FFFFFF"/>
        <w:spacing w:before="156" w:beforeLines="50" w:line="560" w:lineRule="exact"/>
        <w:ind w:firstLine="640" w:firstLineChars="200"/>
        <w:rPr>
          <w:rFonts w:ascii="仿宋_GB2312" w:hAnsi="华文楷体" w:eastAsia="仿宋_GB2312" w:cs="华文仿宋"/>
          <w:sz w:val="32"/>
          <w:szCs w:val="32"/>
        </w:rPr>
      </w:pPr>
      <w:r>
        <w:rPr>
          <w:rFonts w:hint="eastAsia" w:ascii="仿宋_GB2312" w:hAnsi="华文楷体" w:eastAsia="仿宋_GB2312" w:cs="华文仿宋"/>
          <w:sz w:val="32"/>
          <w:szCs w:val="32"/>
        </w:rPr>
        <w:t>3、公益</w:t>
      </w:r>
      <w:r>
        <w:rPr>
          <w:rFonts w:ascii="仿宋_GB2312" w:hAnsi="华文楷体" w:eastAsia="仿宋_GB2312" w:cs="华文仿宋"/>
          <w:sz w:val="32"/>
          <w:szCs w:val="32"/>
        </w:rPr>
        <w:t>项目执行期自资助之日起</w:t>
      </w:r>
      <w:r>
        <w:rPr>
          <w:rFonts w:hint="eastAsia" w:ascii="仿宋_GB2312" w:hAnsi="华文楷体" w:eastAsia="仿宋_GB2312" w:cs="华文仿宋"/>
          <w:sz w:val="32"/>
          <w:szCs w:val="32"/>
        </w:rPr>
        <w:t>两年内</w:t>
      </w:r>
      <w:r>
        <w:rPr>
          <w:rFonts w:ascii="仿宋_GB2312" w:hAnsi="华文楷体" w:eastAsia="仿宋_GB2312" w:cs="华文仿宋"/>
          <w:sz w:val="32"/>
          <w:szCs w:val="32"/>
        </w:rPr>
        <w:t>完成；</w:t>
      </w:r>
    </w:p>
    <w:p>
      <w:pPr>
        <w:widowControl/>
        <w:shd w:val="clear" w:color="auto" w:fill="FFFFFF"/>
        <w:spacing w:before="156" w:beforeLines="50" w:line="560" w:lineRule="exact"/>
        <w:ind w:firstLine="640" w:firstLineChars="200"/>
        <w:rPr>
          <w:rFonts w:ascii="仿宋_GB2312" w:hAnsi="华文楷体" w:eastAsia="仿宋_GB2312" w:cs="华文仿宋"/>
          <w:sz w:val="32"/>
          <w:szCs w:val="32"/>
        </w:rPr>
      </w:pPr>
      <w:r>
        <w:rPr>
          <w:rFonts w:ascii="仿宋_GB2312" w:hAnsi="华文楷体" w:eastAsia="仿宋_GB2312" w:cs="华文仿宋"/>
          <w:sz w:val="32"/>
          <w:szCs w:val="32"/>
        </w:rPr>
        <w:t>4</w:t>
      </w:r>
      <w:r>
        <w:rPr>
          <w:rFonts w:hint="eastAsia" w:ascii="仿宋_GB2312" w:hAnsi="华文楷体" w:eastAsia="仿宋_GB2312" w:cs="华文仿宋"/>
          <w:sz w:val="32"/>
          <w:szCs w:val="32"/>
        </w:rPr>
        <w:t>、所有团队成员能保证全程参加项目培育，按时提交赛事所要求的相关材料。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3" w:firstLineChars="200"/>
        <w:rPr>
          <w:rFonts w:ascii="黑体" w:hAnsi="黑体" w:eastAsia="黑体" w:cs="华文仿宋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华文仿宋"/>
          <w:b/>
          <w:bCs/>
          <w:kern w:val="2"/>
          <w:sz w:val="32"/>
          <w:szCs w:val="32"/>
        </w:rPr>
        <w:t>五、参赛流程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大赛分为报名、初赛、复赛、决赛四个阶段：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3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3246" w:type="dxa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</w:rPr>
              <w:t>时间</w:t>
            </w:r>
          </w:p>
        </w:tc>
        <w:tc>
          <w:tcPr>
            <w:tcW w:w="3695" w:type="dxa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3246" w:type="dxa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rPr>
                <w:rFonts w:ascii="华文仿宋" w:hAnsi="华文仿宋" w:eastAsia="华文仿宋" w:cs="华文仿宋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kern w:val="2"/>
              </w:rPr>
              <w:t>2022年10月1日-10月2</w:t>
            </w:r>
            <w:r>
              <w:rPr>
                <w:rFonts w:hint="eastAsia" w:ascii="华文仿宋" w:hAnsi="华文仿宋" w:eastAsia="华文仿宋" w:cs="华文仿宋"/>
                <w:kern w:val="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kern w:val="2"/>
              </w:rPr>
              <w:t>日</w:t>
            </w:r>
          </w:p>
        </w:tc>
        <w:tc>
          <w:tcPr>
            <w:tcW w:w="3695" w:type="dxa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rPr>
                <w:rFonts w:ascii="华文仿宋" w:hAnsi="华文仿宋" w:eastAsia="华文仿宋" w:cs="华文仿宋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kern w:val="2"/>
              </w:rPr>
              <w:t>在线报名（基金会OA系统）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3246" w:type="dxa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rPr>
                <w:rFonts w:ascii="华文仿宋" w:hAnsi="华文仿宋" w:eastAsia="华文仿宋" w:cs="华文仿宋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kern w:val="2"/>
              </w:rPr>
              <w:t>2022年10月2</w:t>
            </w:r>
            <w:r>
              <w:rPr>
                <w:rFonts w:hint="eastAsia" w:ascii="华文仿宋" w:hAnsi="华文仿宋" w:eastAsia="华文仿宋" w:cs="华文仿宋"/>
                <w:kern w:val="2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kern w:val="2"/>
              </w:rPr>
              <w:t>日-1</w:t>
            </w:r>
            <w:r>
              <w:rPr>
                <w:rFonts w:hint="eastAsia" w:ascii="华文仿宋" w:hAnsi="华文仿宋" w:eastAsia="华文仿宋" w:cs="华文仿宋"/>
                <w:kern w:val="2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华文仿宋"/>
                <w:kern w:val="2"/>
              </w:rPr>
              <w:t>月</w:t>
            </w:r>
            <w:r>
              <w:rPr>
                <w:rFonts w:hint="eastAsia" w:ascii="华文仿宋" w:hAnsi="华文仿宋" w:eastAsia="华文仿宋" w:cs="华文仿宋"/>
                <w:kern w:val="2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kern w:val="2"/>
              </w:rPr>
              <w:t>日</w:t>
            </w:r>
          </w:p>
        </w:tc>
        <w:tc>
          <w:tcPr>
            <w:tcW w:w="3695" w:type="dxa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rPr>
                <w:rFonts w:ascii="华文仿宋" w:hAnsi="华文仿宋" w:eastAsia="华文仿宋" w:cs="华文仿宋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kern w:val="2"/>
              </w:rPr>
              <w:t>初赛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3246" w:type="dxa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rPr>
                <w:rFonts w:ascii="华文仿宋" w:hAnsi="华文仿宋" w:eastAsia="华文仿宋" w:cs="华文仿宋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kern w:val="2"/>
              </w:rPr>
              <w:t>2022年11月</w:t>
            </w:r>
            <w:r>
              <w:rPr>
                <w:rFonts w:hint="eastAsia" w:ascii="华文仿宋" w:hAnsi="华文仿宋" w:eastAsia="华文仿宋" w:cs="华文仿宋"/>
                <w:kern w:val="2"/>
                <w:lang w:val="en-US" w:eastAsia="zh-CN"/>
              </w:rPr>
              <w:t>14</w:t>
            </w:r>
            <w:r>
              <w:rPr>
                <w:rFonts w:hint="eastAsia" w:ascii="华文仿宋" w:hAnsi="华文仿宋" w:eastAsia="华文仿宋" w:cs="华文仿宋"/>
                <w:kern w:val="2"/>
              </w:rPr>
              <w:t>日-11月1</w:t>
            </w:r>
            <w:r>
              <w:rPr>
                <w:rFonts w:hint="eastAsia" w:ascii="华文仿宋" w:hAnsi="华文仿宋" w:eastAsia="华文仿宋" w:cs="华文仿宋"/>
                <w:kern w:val="2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华文仿宋"/>
                <w:kern w:val="2"/>
              </w:rPr>
              <w:t>日</w:t>
            </w:r>
          </w:p>
        </w:tc>
        <w:tc>
          <w:tcPr>
            <w:tcW w:w="3695" w:type="dxa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rPr>
                <w:rFonts w:ascii="华文仿宋" w:hAnsi="华文仿宋" w:eastAsia="华文仿宋" w:cs="华文仿宋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kern w:val="2"/>
              </w:rPr>
              <w:t>复赛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3246" w:type="dxa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rPr>
                <w:rFonts w:ascii="华文仿宋" w:hAnsi="华文仿宋" w:eastAsia="华文仿宋" w:cs="华文仿宋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kern w:val="2"/>
              </w:rPr>
              <w:t>2022年11月2</w:t>
            </w:r>
            <w:r>
              <w:rPr>
                <w:rFonts w:hint="eastAsia" w:ascii="华文仿宋" w:hAnsi="华文仿宋" w:eastAsia="华文仿宋" w:cs="华文仿宋"/>
                <w:kern w:val="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kern w:val="2"/>
              </w:rPr>
              <w:t>日-1</w:t>
            </w:r>
            <w:r>
              <w:rPr>
                <w:rFonts w:hint="eastAsia" w:ascii="华文仿宋" w:hAnsi="华文仿宋" w:eastAsia="华文仿宋" w:cs="华文仿宋"/>
                <w:kern w:val="2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kern w:val="2"/>
              </w:rPr>
              <w:t>月</w:t>
            </w:r>
            <w:r>
              <w:rPr>
                <w:rFonts w:hint="eastAsia" w:ascii="华文仿宋" w:hAnsi="华文仿宋" w:eastAsia="华文仿宋" w:cs="华文仿宋"/>
                <w:kern w:val="2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kern w:val="2"/>
              </w:rPr>
              <w:t>日</w:t>
            </w:r>
          </w:p>
        </w:tc>
        <w:tc>
          <w:tcPr>
            <w:tcW w:w="3695" w:type="dxa"/>
          </w:tcPr>
          <w:p>
            <w:pPr>
              <w:pStyle w:val="5"/>
              <w:wordWrap w:val="0"/>
              <w:spacing w:before="156" w:beforeLines="50" w:beforeAutospacing="0" w:after="150" w:afterAutospacing="0" w:line="560" w:lineRule="exact"/>
              <w:rPr>
                <w:rFonts w:ascii="华文仿宋" w:hAnsi="华文仿宋" w:eastAsia="华文仿宋" w:cs="华文仿宋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kern w:val="2"/>
              </w:rPr>
              <w:t>决赛</w:t>
            </w:r>
          </w:p>
        </w:tc>
      </w:tr>
    </w:tbl>
    <w:p>
      <w:pPr>
        <w:pStyle w:val="5"/>
        <w:wordWrap w:val="0"/>
        <w:spacing w:before="156" w:beforeLines="50" w:beforeAutospacing="0" w:after="150" w:afterAutospacing="0" w:line="560" w:lineRule="exact"/>
        <w:ind w:firstLine="641" w:firstLineChars="200"/>
        <w:rPr>
          <w:rFonts w:ascii="华文楷体" w:hAnsi="华文楷体" w:eastAsia="华文楷体"/>
          <w:b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color w:val="000000"/>
          <w:sz w:val="32"/>
          <w:szCs w:val="32"/>
        </w:rPr>
        <w:t>（一）初赛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时间：2022年10月26日-11月3日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组织初赛评审委员会，评选复赛名单，复赛名额原则上不超过50个。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1" w:firstLineChars="200"/>
        <w:rPr>
          <w:rFonts w:ascii="华文楷体" w:hAnsi="华文楷体" w:eastAsia="华文楷体"/>
          <w:b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color w:val="000000"/>
          <w:sz w:val="32"/>
          <w:szCs w:val="32"/>
        </w:rPr>
        <w:t>（二）复赛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时间：2022年11月14日-11月18日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1、成立复赛评审委员会；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2、每支复赛队伍进行策划案修改，提交PPT 进行网申，具体事项另行通知；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3、评选出决赛名单，决赛名额原则上不超过40个。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1" w:firstLineChars="200"/>
        <w:rPr>
          <w:rFonts w:ascii="华文楷体" w:hAnsi="华文楷体" w:eastAsia="华文楷体"/>
          <w:b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color w:val="000000"/>
          <w:sz w:val="32"/>
          <w:szCs w:val="32"/>
        </w:rPr>
        <w:t>（三）决赛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时间：2022年11月25日-12月2日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1、成立决赛评审委员会；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2、决赛队伍完善方案，提交PPT 参加线下路演；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left="559" w:leftChars="266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 xml:space="preserve">3、评选出一、二、三等奖及优秀奖，名额原则上不超过30个。 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left="559" w:leftChars="266"/>
        <w:rPr>
          <w:rFonts w:ascii="华文仿宋" w:hAnsi="华文仿宋" w:eastAsia="华文仿宋" w:cs="华文仿宋"/>
          <w:kern w:val="2"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color w:val="000000"/>
          <w:sz w:val="32"/>
          <w:szCs w:val="32"/>
        </w:rPr>
        <w:t>（四）重点培育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时间：2022年12月—2023年12月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1、资金及资源等方面进一步支持；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2、为团队提供免费公益课程培训：包括公益通识课程培训以及个性化培训（针对不同领域的公益项目，引入相关专家指导）；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left="420" w:leftChars="200" w:right="-426" w:rightChars="-203" w:firstLine="288" w:firstLineChars="9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3、根据项目实施情况，择优推荐参加全国性公益活动。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left="420" w:leftChars="200" w:firstLine="321" w:firstLineChars="100"/>
        <w:rPr>
          <w:rFonts w:ascii="黑体" w:hAnsi="黑体" w:eastAsia="黑体" w:cs="华文仿宋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华文仿宋"/>
          <w:b/>
          <w:bCs/>
          <w:kern w:val="2"/>
          <w:sz w:val="32"/>
          <w:szCs w:val="32"/>
        </w:rPr>
        <w:t>六、奖项设置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一等奖4个，奖金6万元/项；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二等奖6个，奖金5万元/项；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三等奖</w:t>
      </w:r>
      <w:r>
        <w:rPr>
          <w:rFonts w:ascii="仿宋_GB2312" w:hAnsi="华文楷体" w:eastAsia="仿宋_GB2312" w:cs="华文仿宋"/>
          <w:kern w:val="2"/>
          <w:sz w:val="32"/>
          <w:szCs w:val="32"/>
        </w:rPr>
        <w:t>8</w:t>
      </w: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个，奖金4万元/项；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优秀奖12个，奖金3万元/项。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ascii="仿宋_GB2312" w:hAnsi="华文楷体" w:eastAsia="仿宋_GB2312" w:cs="华文仿宋"/>
          <w:kern w:val="2"/>
          <w:sz w:val="32"/>
          <w:szCs w:val="32"/>
        </w:rPr>
      </w:pPr>
      <w:r>
        <w:rPr>
          <w:rFonts w:hint="eastAsia" w:ascii="仿宋_GB2312" w:hAnsi="华文楷体" w:eastAsia="仿宋_GB2312" w:cs="华文仿宋"/>
          <w:kern w:val="2"/>
          <w:sz w:val="32"/>
          <w:szCs w:val="32"/>
        </w:rPr>
        <w:t>以上奖励均根据实际预算执行。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left="420" w:leftChars="200" w:firstLine="321" w:firstLineChars="100"/>
        <w:rPr>
          <w:rFonts w:hint="eastAsia" w:ascii="黑体" w:hAnsi="黑体" w:eastAsia="黑体" w:cs="华文仿宋"/>
          <w:b/>
          <w:bCs/>
          <w:kern w:val="2"/>
          <w:sz w:val="32"/>
          <w:szCs w:val="32"/>
        </w:rPr>
      </w:pPr>
    </w:p>
    <w:p>
      <w:pPr>
        <w:pStyle w:val="5"/>
        <w:wordWrap w:val="0"/>
        <w:spacing w:before="156" w:beforeLines="50" w:beforeAutospacing="0" w:after="150" w:afterAutospacing="0" w:line="560" w:lineRule="exact"/>
        <w:ind w:left="420" w:leftChars="200" w:firstLine="321" w:firstLineChars="100"/>
        <w:rPr>
          <w:rFonts w:hint="eastAsia" w:ascii="黑体" w:hAnsi="黑体" w:eastAsia="黑体" w:cs="华文仿宋"/>
          <w:b/>
          <w:bCs/>
          <w:kern w:val="2"/>
          <w:sz w:val="32"/>
          <w:szCs w:val="32"/>
        </w:rPr>
      </w:pPr>
    </w:p>
    <w:p>
      <w:pPr>
        <w:pStyle w:val="5"/>
        <w:wordWrap w:val="0"/>
        <w:spacing w:before="156" w:beforeLines="50" w:beforeAutospacing="0" w:after="150" w:afterAutospacing="0" w:line="560" w:lineRule="exact"/>
        <w:ind w:left="420" w:leftChars="200" w:firstLine="321" w:firstLineChars="100"/>
        <w:rPr>
          <w:rFonts w:hint="eastAsia" w:ascii="黑体" w:hAnsi="黑体" w:eastAsia="黑体" w:cs="华文仿宋"/>
          <w:b/>
          <w:bCs/>
          <w:kern w:val="2"/>
          <w:sz w:val="32"/>
          <w:szCs w:val="32"/>
        </w:rPr>
      </w:pPr>
    </w:p>
    <w:p>
      <w:pPr>
        <w:pStyle w:val="5"/>
        <w:wordWrap w:val="0"/>
        <w:spacing w:before="156" w:beforeLines="50" w:beforeAutospacing="0" w:after="150" w:afterAutospacing="0" w:line="560" w:lineRule="exact"/>
        <w:ind w:left="420" w:leftChars="200" w:firstLine="321" w:firstLineChars="100"/>
        <w:rPr>
          <w:rFonts w:hint="eastAsia" w:ascii="黑体" w:hAnsi="黑体" w:eastAsia="黑体" w:cs="华文仿宋"/>
          <w:b/>
          <w:bCs/>
          <w:kern w:val="2"/>
          <w:sz w:val="32"/>
          <w:szCs w:val="32"/>
        </w:rPr>
      </w:pPr>
    </w:p>
    <w:p>
      <w:pPr>
        <w:pStyle w:val="5"/>
        <w:wordWrap w:val="0"/>
        <w:spacing w:before="156" w:beforeLines="50" w:beforeAutospacing="0" w:after="150" w:afterAutospacing="0" w:line="560" w:lineRule="exact"/>
        <w:ind w:left="420" w:leftChars="200" w:firstLine="321" w:firstLineChars="100"/>
        <w:rPr>
          <w:rFonts w:hint="eastAsia" w:ascii="黑体" w:hAnsi="黑体" w:eastAsia="黑体" w:cs="华文仿宋"/>
          <w:b/>
          <w:bCs/>
          <w:kern w:val="2"/>
          <w:sz w:val="32"/>
          <w:szCs w:val="32"/>
        </w:rPr>
      </w:pPr>
    </w:p>
    <w:p>
      <w:pPr>
        <w:pStyle w:val="5"/>
        <w:wordWrap w:val="0"/>
        <w:spacing w:before="156" w:beforeLines="50" w:beforeAutospacing="0" w:after="150" w:afterAutospacing="0" w:line="560" w:lineRule="exact"/>
        <w:ind w:left="420" w:leftChars="200" w:firstLine="321" w:firstLineChars="100"/>
        <w:rPr>
          <w:rFonts w:ascii="黑体" w:hAnsi="黑体" w:eastAsia="黑体" w:cs="华文仿宋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华文仿宋"/>
          <w:b/>
          <w:bCs/>
          <w:kern w:val="2"/>
          <w:sz w:val="32"/>
          <w:szCs w:val="32"/>
        </w:rPr>
        <w:t>七、报名方式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1、请登录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instrText xml:space="preserve"> HYPERLINK "http://210.76.203.172/edc/formview/tkc426" </w:instrTex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0"/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http://210.76.203.172/edc/formview/tkc426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填报或扫描下方二维码填报。</w:t>
      </w:r>
    </w:p>
    <w:p>
      <w:pPr>
        <w:pStyle w:val="5"/>
        <w:wordWrap w:val="0"/>
        <w:spacing w:before="156" w:beforeLines="50" w:beforeAutospacing="0" w:after="150" w:afterAutospacing="0" w:line="560" w:lineRule="exact"/>
        <w:ind w:firstLine="640" w:firstLineChars="200"/>
        <w:rPr>
          <w:rFonts w:hint="default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1858645</wp:posOffset>
            </wp:positionH>
            <wp:positionV relativeFrom="paragraph">
              <wp:posOffset>61595</wp:posOffset>
            </wp:positionV>
            <wp:extent cx="1395095" cy="1294130"/>
            <wp:effectExtent l="0" t="0" r="5080" b="1270"/>
            <wp:wrapTopAndBottom/>
            <wp:docPr id="2" name="图片 2" descr="09b140f770889fe37c66522e6a18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b140f770889fe37c66522e6a18b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2、上传附件统一命名为：</w:t>
      </w: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单位名称+</w:t>
      </w:r>
      <w:r>
        <w:rPr>
          <w:rFonts w:hint="eastAsia" w:ascii="仿宋_GB2312" w:hAnsi="华文楷体" w:eastAsia="仿宋_GB2312" w:cs="华文仿宋"/>
          <w:b/>
          <w:bCs/>
          <w:sz w:val="32"/>
          <w:szCs w:val="32"/>
        </w:rPr>
        <w:t>“创益家”公益项目大</w:t>
      </w:r>
      <w:r>
        <w:rPr>
          <w:rFonts w:hint="eastAsia" w:ascii="仿宋_GB2312" w:hAnsi="华文楷体" w:eastAsia="仿宋_GB2312" w:cs="华文仿宋"/>
          <w:b/>
          <w:bCs/>
          <w:sz w:val="32"/>
          <w:szCs w:val="32"/>
          <w:lang w:val="en-US" w:eastAsia="zh-CN"/>
        </w:rPr>
        <w:t>赛</w:t>
      </w:r>
      <w:r>
        <w:rPr>
          <w:rFonts w:hint="eastAsia" w:ascii="仿宋_GB2312" w:hAnsi="华文楷体" w:eastAsia="仿宋_GB2312" w:cs="华文仿宋"/>
          <w:b/>
          <w:bCs/>
          <w:sz w:val="32"/>
          <w:szCs w:val="32"/>
        </w:rPr>
        <w:t>申报表</w:t>
      </w:r>
    </w:p>
    <w:p>
      <w:pPr>
        <w:widowControl/>
        <w:shd w:val="clear" w:color="auto" w:fill="FFFFFF"/>
        <w:spacing w:before="156" w:beforeLines="50" w:line="500" w:lineRule="exact"/>
        <w:ind w:firstLine="640" w:firstLineChars="200"/>
        <w:rPr>
          <w:rFonts w:hint="eastAsia" w:ascii="仿宋_GB2312" w:hAnsi="华文楷体" w:eastAsia="仿宋_GB2312" w:cs="华文仿宋"/>
          <w:sz w:val="32"/>
          <w:szCs w:val="32"/>
        </w:rPr>
      </w:pPr>
    </w:p>
    <w:p>
      <w:pPr>
        <w:widowControl/>
        <w:shd w:val="clear" w:color="auto" w:fill="FFFFFF"/>
        <w:spacing w:before="156" w:beforeLines="50" w:line="500" w:lineRule="exact"/>
        <w:ind w:firstLine="643" w:firstLineChars="200"/>
        <w:rPr>
          <w:rFonts w:ascii="仿宋_GB2312" w:hAnsi="华文楷体" w:eastAsia="仿宋_GB2312" w:cs="华文仿宋"/>
          <w:sz w:val="32"/>
          <w:szCs w:val="32"/>
        </w:rPr>
      </w:pPr>
      <w:r>
        <w:rPr>
          <w:rFonts w:hint="eastAsia" w:ascii="仿宋_GB2312" w:hAnsi="华文楷体" w:eastAsia="仿宋_GB2312" w:cs="华文仿宋"/>
          <w:b/>
          <w:bCs/>
          <w:sz w:val="32"/>
          <w:szCs w:val="32"/>
        </w:rPr>
        <w:t>联 系 人：</w:t>
      </w:r>
      <w:r>
        <w:rPr>
          <w:rFonts w:hint="eastAsia" w:ascii="仿宋_GB2312" w:hAnsi="华文楷体" w:eastAsia="仿宋_GB2312" w:cs="华文仿宋"/>
          <w:sz w:val="32"/>
          <w:szCs w:val="32"/>
        </w:rPr>
        <w:t>雷园园， 联系电话：010-88256909。</w:t>
      </w:r>
    </w:p>
    <w:p>
      <w:pPr>
        <w:spacing w:before="156" w:beforeLines="50"/>
        <w:ind w:left="1280" w:hanging="1280" w:hangingChars="400"/>
        <w:jc w:val="left"/>
        <w:rPr>
          <w:rFonts w:hint="eastAsia" w:ascii="仿宋_GB2312" w:hAnsi="华文楷体" w:eastAsia="仿宋_GB2312" w:cs="华文仿宋"/>
          <w:sz w:val="32"/>
          <w:szCs w:val="32"/>
        </w:rPr>
      </w:pPr>
    </w:p>
    <w:p>
      <w:pPr>
        <w:spacing w:before="156" w:beforeLines="50"/>
        <w:ind w:left="1280" w:hanging="1280" w:hangingChars="400"/>
        <w:jc w:val="left"/>
        <w:rPr>
          <w:rFonts w:hint="eastAsia" w:ascii="仿宋_GB2312" w:hAnsi="华文楷体" w:eastAsia="仿宋_GB2312" w:cs="华文仿宋"/>
          <w:sz w:val="32"/>
          <w:szCs w:val="32"/>
        </w:rPr>
      </w:pPr>
    </w:p>
    <w:p>
      <w:pPr>
        <w:spacing w:before="156" w:beforeLines="50"/>
        <w:ind w:left="1280" w:hanging="1280" w:hangingChars="400"/>
        <w:jc w:val="left"/>
        <w:rPr>
          <w:rFonts w:ascii="仿宋_GB2312" w:hAnsi="华文楷体" w:eastAsia="仿宋_GB2312" w:cs="华文仿宋"/>
          <w:sz w:val="32"/>
          <w:szCs w:val="32"/>
        </w:rPr>
      </w:pPr>
      <w:r>
        <w:rPr>
          <w:rFonts w:hint="eastAsia" w:ascii="仿宋_GB2312" w:hAnsi="华文楷体" w:eastAsia="仿宋_GB2312" w:cs="华文仿宋"/>
          <w:sz w:val="32"/>
          <w:szCs w:val="32"/>
        </w:rPr>
        <w:t>附件：中国科学院</w:t>
      </w:r>
      <w:bookmarkStart w:id="1" w:name="_GoBack"/>
      <w:bookmarkEnd w:id="1"/>
      <w:r>
        <w:rPr>
          <w:rFonts w:hint="eastAsia" w:ascii="仿宋_GB2312" w:hAnsi="华文楷体" w:eastAsia="仿宋_GB2312" w:cs="华文仿宋"/>
          <w:sz w:val="32"/>
          <w:szCs w:val="32"/>
        </w:rPr>
        <w:t>大学2022年首届“创益家”公益项目大赛申报表</w:t>
      </w:r>
    </w:p>
    <w:p>
      <w:pPr>
        <w:widowControl/>
        <w:shd w:val="clear" w:color="auto" w:fill="FFFFFF"/>
        <w:spacing w:before="156" w:beforeLines="50" w:line="560" w:lineRule="exact"/>
        <w:ind w:firstLine="560" w:firstLineChars="200"/>
        <w:jc w:val="right"/>
        <w:rPr>
          <w:rFonts w:ascii="华文仿宋" w:hAnsi="华文仿宋" w:eastAsia="华文仿宋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56" w:beforeLines="50" w:line="560" w:lineRule="exact"/>
        <w:ind w:firstLine="560" w:firstLineChars="200"/>
        <w:jc w:val="right"/>
        <w:rPr>
          <w:rFonts w:ascii="华文仿宋" w:hAnsi="华文仿宋" w:eastAsia="华文仿宋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56" w:beforeLines="50" w:line="560" w:lineRule="exact"/>
        <w:ind w:right="280" w:firstLine="640" w:firstLineChars="200"/>
        <w:jc w:val="right"/>
        <w:rPr>
          <w:rFonts w:ascii="仿宋_GB2312" w:hAnsi="华文楷体" w:eastAsia="仿宋_GB2312" w:cs="华文仿宋"/>
          <w:sz w:val="32"/>
          <w:szCs w:val="32"/>
        </w:rPr>
      </w:pPr>
      <w:r>
        <w:rPr>
          <w:rFonts w:hint="eastAsia" w:ascii="仿宋_GB2312" w:hAnsi="华文楷体" w:eastAsia="仿宋_GB2312" w:cs="华文仿宋"/>
          <w:sz w:val="32"/>
          <w:szCs w:val="32"/>
        </w:rPr>
        <w:t>中国科学院大学</w:t>
      </w:r>
    </w:p>
    <w:p>
      <w:pPr>
        <w:widowControl/>
        <w:shd w:val="clear" w:color="auto" w:fill="FFFFFF"/>
        <w:spacing w:before="156" w:beforeLines="50" w:line="560" w:lineRule="exact"/>
        <w:ind w:right="200" w:firstLine="640" w:firstLineChars="200"/>
        <w:jc w:val="right"/>
        <w:rPr>
          <w:rFonts w:ascii="仿宋_GB2312" w:hAnsi="华文楷体" w:eastAsia="仿宋_GB2312" w:cs="华文仿宋"/>
          <w:sz w:val="32"/>
          <w:szCs w:val="32"/>
        </w:rPr>
      </w:pPr>
      <w:r>
        <w:rPr>
          <w:rFonts w:hint="eastAsia" w:ascii="仿宋_GB2312" w:hAnsi="华文楷体" w:eastAsia="仿宋_GB2312" w:cs="华文仿宋"/>
          <w:sz w:val="32"/>
          <w:szCs w:val="32"/>
        </w:rPr>
        <w:t>2022年9月</w:t>
      </w:r>
      <w:r>
        <w:rPr>
          <w:rFonts w:hint="eastAsia" w:ascii="仿宋_GB2312" w:hAnsi="华文楷体" w:eastAsia="仿宋_GB2312" w:cs="华文仿宋"/>
          <w:sz w:val="32"/>
          <w:szCs w:val="32"/>
          <w:lang w:val="en-US" w:eastAsia="zh-CN"/>
        </w:rPr>
        <w:t>30</w:t>
      </w:r>
      <w:r>
        <w:rPr>
          <w:rFonts w:hint="eastAsia" w:ascii="仿宋_GB2312" w:hAnsi="华文楷体" w:eastAsia="仿宋_GB2312" w:cs="华文仿宋"/>
          <w:sz w:val="32"/>
          <w:szCs w:val="32"/>
        </w:rPr>
        <w:t>日</w:t>
      </w: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spacing w:before="156" w:beforeLines="5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spacing w:before="156" w:beforeLines="50"/>
        <w:jc w:val="center"/>
        <w:rPr>
          <w:b/>
        </w:rPr>
      </w:pPr>
      <w:r>
        <w:rPr>
          <w:rFonts w:hint="eastAsia"/>
          <w:b/>
          <w:sz w:val="32"/>
        </w:rPr>
        <w:t>中国科学院大学2022年首届“创益家”公益项目大赛</w:t>
      </w:r>
      <w:r>
        <w:rPr>
          <w:b/>
          <w:sz w:val="32"/>
        </w:rPr>
        <w:t>申报表</w:t>
      </w:r>
    </w:p>
    <w:p>
      <w:pPr>
        <w:spacing w:before="156" w:beforeLines="50"/>
      </w:pPr>
    </w:p>
    <w:tbl>
      <w:tblPr>
        <w:tblStyle w:val="6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96"/>
        <w:gridCol w:w="851"/>
        <w:gridCol w:w="1558"/>
        <w:gridCol w:w="709"/>
        <w:gridCol w:w="709"/>
        <w:gridCol w:w="567"/>
        <w:gridCol w:w="850"/>
        <w:gridCol w:w="33"/>
        <w:gridCol w:w="240"/>
        <w:gridCol w:w="196"/>
        <w:gridCol w:w="418"/>
        <w:gridCol w:w="309"/>
        <w:gridCol w:w="293"/>
        <w:gridCol w:w="1886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rFonts w:ascii="楷体_GB2312" w:hAnsi="宋体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华文仿宋" w:hAnsi="华文仿宋" w:eastAsia="华文仿宋" w:cs="华文仿宋"/>
                <w:w w:val="96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w w:val="96"/>
                <w:sz w:val="24"/>
              </w:rPr>
              <w:t>项目名称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创益家·xxx</w:t>
            </w: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华文仿宋" w:hAnsi="华文仿宋" w:eastAsia="华文仿宋" w:cs="华文仿宋"/>
                <w:w w:val="96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w w:val="96"/>
                <w:sz w:val="24"/>
              </w:rPr>
              <w:t>依托单位</w:t>
            </w: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队长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w w:val="96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身    份</w:t>
            </w: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学生    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lang w:bidi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职称/职务/</w:t>
            </w:r>
          </w:p>
          <w:p>
            <w:pPr>
              <w:spacing w:before="156" w:beforeLines="50"/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学生（年级）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w w:val="96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jc w:val="center"/>
              <w:rPr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学    历</w:t>
            </w: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联系电话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w w:val="96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电子邮件</w:t>
            </w: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联系地址</w:t>
            </w:r>
          </w:p>
        </w:tc>
        <w:tc>
          <w:tcPr>
            <w:tcW w:w="8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指导教师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w w:val="96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职称/职务</w:t>
            </w: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联系电话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w w:val="96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电子邮件</w:t>
            </w: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联系地址</w:t>
            </w:r>
          </w:p>
        </w:tc>
        <w:tc>
          <w:tcPr>
            <w:tcW w:w="8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是否</w:t>
            </w:r>
            <w:r>
              <w:rPr>
                <w:rFonts w:ascii="仿宋_GB2312" w:hAnsi="宋体" w:eastAsia="仿宋_GB2312"/>
                <w:b/>
                <w:bCs/>
                <w:w w:val="96"/>
                <w:sz w:val="24"/>
              </w:rPr>
              <w:t>已有资金</w:t>
            </w: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支持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是  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来源</w:t>
            </w:r>
          </w:p>
        </w:tc>
        <w:tc>
          <w:tcPr>
            <w:tcW w:w="6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支持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金额</w:t>
            </w:r>
          </w:p>
          <w:p>
            <w:pPr>
              <w:spacing w:before="156" w:beforeLines="50" w:line="32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（万元/年）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支持期限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8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二、团队成员信息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姓名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身份证号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教师/</w:t>
            </w:r>
          </w:p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学生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职务/</w:t>
            </w:r>
          </w:p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职称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年级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专业及学历</w:t>
            </w: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单位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在本项目中承担的主要工作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（财务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专员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（宣传专员）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（成员1）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（成员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（成员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（成员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（成员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（成员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09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eastAsia="黑体"/>
                <w:bCs/>
              </w:rPr>
              <w:t>三、项目情况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赛道类别</w:t>
            </w:r>
          </w:p>
        </w:tc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科技传播赛道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 xml:space="preserve">   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zh-CN"/>
              </w:rPr>
              <w:t xml:space="preserve"> 社会</w:t>
            </w:r>
            <w:r>
              <w:rPr>
                <w:rFonts w:ascii="仿宋_GB2312" w:hAnsi="宋体" w:eastAsia="仿宋_GB2312"/>
                <w:bCs/>
                <w:color w:val="000000"/>
                <w:sz w:val="24"/>
                <w:lang w:val="zh-CN"/>
              </w:rPr>
              <w:t>服务赛道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 xml:space="preserve">   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职业发展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left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</w:p>
        </w:tc>
        <w:tc>
          <w:tcPr>
            <w:tcW w:w="935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rPr>
                <w:rFonts w:ascii="仿宋_GB2312" w:eastAsia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心理健康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赛道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校园公益赛道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项目期限</w:t>
            </w:r>
          </w:p>
        </w:tc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ind w:firstLine="720" w:firstLineChars="300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日—— 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日（不超过两年）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9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四</w:t>
            </w:r>
            <w:r>
              <w:rPr>
                <w:rFonts w:eastAsia="黑体"/>
                <w:bCs/>
              </w:rPr>
              <w:t>、</w:t>
            </w:r>
            <w:r>
              <w:rPr>
                <w:rFonts w:hint="eastAsia" w:eastAsia="黑体"/>
                <w:bCs/>
              </w:rPr>
              <w:t>项目简介及</w:t>
            </w:r>
            <w:r>
              <w:rPr>
                <w:rFonts w:eastAsia="黑体"/>
                <w:bCs/>
              </w:rPr>
              <w:t>实施方案</w:t>
            </w:r>
            <w:r>
              <w:rPr>
                <w:rFonts w:hint="eastAsia" w:eastAsia="黑体"/>
                <w:bCs/>
              </w:rPr>
              <w:t>（</w:t>
            </w:r>
            <w:r>
              <w:rPr>
                <w:rFonts w:eastAsia="黑体"/>
                <w:bCs/>
              </w:rPr>
              <w:t>1</w:t>
            </w:r>
            <w:r>
              <w:rPr>
                <w:rFonts w:hint="eastAsia" w:eastAsia="黑体"/>
                <w:bCs/>
              </w:rPr>
              <w:t>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5" w:hRule="atLeast"/>
          <w:jc w:val="center"/>
        </w:trPr>
        <w:tc>
          <w:tcPr>
            <w:tcW w:w="109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（含项目背景</w:t>
            </w:r>
            <w:r>
              <w:rPr>
                <w:rFonts w:eastAsia="黑体"/>
                <w:bCs/>
              </w:rPr>
              <w:t>、</w:t>
            </w:r>
            <w:r>
              <w:rPr>
                <w:rFonts w:hint="eastAsia" w:eastAsia="黑体"/>
                <w:bCs/>
              </w:rPr>
              <w:t>项目</w:t>
            </w:r>
            <w:r>
              <w:rPr>
                <w:rFonts w:eastAsia="黑体"/>
                <w:bCs/>
              </w:rPr>
              <w:t>意义、</w:t>
            </w:r>
            <w:r>
              <w:rPr>
                <w:rFonts w:hint="eastAsia" w:eastAsia="黑体"/>
                <w:bCs/>
              </w:rPr>
              <w:t>项目</w:t>
            </w:r>
            <w:r>
              <w:rPr>
                <w:rFonts w:eastAsia="黑体"/>
                <w:bCs/>
              </w:rPr>
              <w:t>内容、项目目标、</w:t>
            </w:r>
            <w:r>
              <w:rPr>
                <w:rFonts w:hint="eastAsia" w:eastAsia="黑体"/>
                <w:bCs/>
              </w:rPr>
              <w:t>实施方案、财务预算、人员结构、运行保障等方面内容；对于已经获得其他资助或者已经组建的公益团队，请</w:t>
            </w:r>
            <w:r>
              <w:rPr>
                <w:rFonts w:eastAsia="黑体"/>
                <w:bCs/>
              </w:rPr>
              <w:t>注明</w:t>
            </w:r>
            <w:r>
              <w:rPr>
                <w:rFonts w:hint="eastAsia" w:eastAsia="黑体"/>
                <w:bCs/>
              </w:rPr>
              <w:t>以往资助额度以及业绩等）</w:t>
            </w: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9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五</w:t>
            </w:r>
            <w:r>
              <w:rPr>
                <w:rFonts w:eastAsia="黑体"/>
                <w:bCs/>
              </w:rPr>
              <w:t>、</w:t>
            </w:r>
            <w:r>
              <w:rPr>
                <w:rFonts w:hint="eastAsia" w:eastAsia="黑体"/>
                <w:bCs/>
              </w:rPr>
              <w:t>项目特色（200字以内）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9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9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六</w:t>
            </w:r>
            <w:r>
              <w:rPr>
                <w:rFonts w:eastAsia="黑体"/>
                <w:bCs/>
              </w:rPr>
              <w:t>、</w:t>
            </w:r>
            <w:r>
              <w:rPr>
                <w:rFonts w:hint="eastAsia" w:eastAsia="黑体"/>
                <w:bCs/>
              </w:rPr>
              <w:t>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4"/>
              </w:rPr>
              <w:t>类    型</w:t>
            </w:r>
          </w:p>
        </w:tc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4"/>
              </w:rPr>
              <w:t>预算金额（元）</w:t>
            </w:r>
          </w:p>
        </w:tc>
        <w:tc>
          <w:tcPr>
            <w:tcW w:w="3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 xml:space="preserve">1. </w:t>
            </w:r>
          </w:p>
        </w:tc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 xml:space="preserve">2. </w:t>
            </w:r>
          </w:p>
        </w:tc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 xml:space="preserve">3. </w:t>
            </w:r>
          </w:p>
        </w:tc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 xml:space="preserve">4. </w:t>
            </w:r>
          </w:p>
        </w:tc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华文仿宋" w:hAnsi="华文仿宋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4"/>
              </w:rPr>
              <w:t>总金额合计（元）</w:t>
            </w:r>
          </w:p>
        </w:tc>
        <w:tc>
          <w:tcPr>
            <w:tcW w:w="6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7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队长（签字）：</w:t>
            </w: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ind w:firstLine="1680" w:firstLineChars="7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年  月  日</w:t>
            </w:r>
          </w:p>
        </w:tc>
        <w:tc>
          <w:tcPr>
            <w:tcW w:w="3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指导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教师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（签字）：</w:t>
            </w: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单位盖章：</w:t>
            </w: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ind w:firstLine="1440" w:firstLineChars="6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年   月   日</w:t>
            </w:r>
          </w:p>
        </w:tc>
        <w:tc>
          <w:tcPr>
            <w:tcW w:w="3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基金会负责人（签字）：</w:t>
            </w: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单位盖章：</w:t>
            </w: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ind w:firstLine="1440" w:firstLineChars="6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9" w:hRule="atLeast"/>
          <w:jc w:val="center"/>
        </w:trPr>
        <w:tc>
          <w:tcPr>
            <w:tcW w:w="109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承诺：</w:t>
            </w: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1、本团队承诺提交的项目属于原创性设计，未参加过其他任何大赛或类似活动，不侵犯任何他人的知识产权；</w:t>
            </w: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2、如有知识产权纠纷或争议，由本团队负责；</w:t>
            </w: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3、本团队同意有关本项目有关内容可以由主办方公开出版、展示、展览和推广宣传。</w:t>
            </w: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签名：</w:t>
            </w: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日期：</w:t>
            </w:r>
          </w:p>
        </w:tc>
      </w:tr>
    </w:tbl>
    <w:p>
      <w:pPr>
        <w:wordWrap w:val="0"/>
        <w:spacing w:before="156" w:beforeLines="50" w:line="320" w:lineRule="exact"/>
        <w:jc w:val="right"/>
        <w:rPr>
          <w:rFonts w:eastAsia="黑体"/>
          <w:bCs/>
        </w:rPr>
      </w:pPr>
      <w:r>
        <w:rPr>
          <w:rFonts w:hint="eastAsia" w:eastAsia="黑体"/>
          <w:bCs/>
        </w:rPr>
        <w:t xml:space="preserve">  中国科学院大学教育基金会制表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6398224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EE08B"/>
    <w:multiLevelType w:val="singleLevel"/>
    <w:tmpl w:val="DF7EE08B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47A04A85"/>
    <w:multiLevelType w:val="singleLevel"/>
    <w:tmpl w:val="47A04A8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wNjc2N2YzZTJmMTE4MTdlYTcwNTk3ZjRjYWY5YjcifQ=="/>
  </w:docVars>
  <w:rsids>
    <w:rsidRoot w:val="006E3921"/>
    <w:rsid w:val="00006246"/>
    <w:rsid w:val="000100E5"/>
    <w:rsid w:val="00014833"/>
    <w:rsid w:val="000515DF"/>
    <w:rsid w:val="00061BA0"/>
    <w:rsid w:val="0009518C"/>
    <w:rsid w:val="000B1127"/>
    <w:rsid w:val="000D4D8F"/>
    <w:rsid w:val="0011514D"/>
    <w:rsid w:val="00121BFD"/>
    <w:rsid w:val="001438E4"/>
    <w:rsid w:val="00143AEB"/>
    <w:rsid w:val="001518F9"/>
    <w:rsid w:val="00153BC7"/>
    <w:rsid w:val="00164541"/>
    <w:rsid w:val="00174402"/>
    <w:rsid w:val="001804F5"/>
    <w:rsid w:val="00181A65"/>
    <w:rsid w:val="001914C3"/>
    <w:rsid w:val="001A7E1D"/>
    <w:rsid w:val="001B0138"/>
    <w:rsid w:val="001B584D"/>
    <w:rsid w:val="001B63F0"/>
    <w:rsid w:val="001C2879"/>
    <w:rsid w:val="001D3009"/>
    <w:rsid w:val="001E57A2"/>
    <w:rsid w:val="001F3727"/>
    <w:rsid w:val="001F3D1A"/>
    <w:rsid w:val="002059F6"/>
    <w:rsid w:val="00261672"/>
    <w:rsid w:val="002857E6"/>
    <w:rsid w:val="002C64D9"/>
    <w:rsid w:val="002F09C1"/>
    <w:rsid w:val="002F21A5"/>
    <w:rsid w:val="00316827"/>
    <w:rsid w:val="00335392"/>
    <w:rsid w:val="00365484"/>
    <w:rsid w:val="00380B88"/>
    <w:rsid w:val="003837BA"/>
    <w:rsid w:val="00393893"/>
    <w:rsid w:val="0039416B"/>
    <w:rsid w:val="003A68AF"/>
    <w:rsid w:val="00437959"/>
    <w:rsid w:val="00437CD5"/>
    <w:rsid w:val="00463A8F"/>
    <w:rsid w:val="0046441B"/>
    <w:rsid w:val="004710C0"/>
    <w:rsid w:val="00476B09"/>
    <w:rsid w:val="004901C1"/>
    <w:rsid w:val="004953E5"/>
    <w:rsid w:val="004C3CAA"/>
    <w:rsid w:val="004C69B8"/>
    <w:rsid w:val="004D39CC"/>
    <w:rsid w:val="004E1B4E"/>
    <w:rsid w:val="004F6D4E"/>
    <w:rsid w:val="00522442"/>
    <w:rsid w:val="005258AF"/>
    <w:rsid w:val="005370F1"/>
    <w:rsid w:val="005455B8"/>
    <w:rsid w:val="005B7519"/>
    <w:rsid w:val="00621CE1"/>
    <w:rsid w:val="00637671"/>
    <w:rsid w:val="006442EF"/>
    <w:rsid w:val="00650D97"/>
    <w:rsid w:val="0067667E"/>
    <w:rsid w:val="006843B1"/>
    <w:rsid w:val="006C25A8"/>
    <w:rsid w:val="006E05C0"/>
    <w:rsid w:val="006E3921"/>
    <w:rsid w:val="006F729B"/>
    <w:rsid w:val="007047FF"/>
    <w:rsid w:val="00727EC7"/>
    <w:rsid w:val="00730C4A"/>
    <w:rsid w:val="00734C2A"/>
    <w:rsid w:val="00736CF5"/>
    <w:rsid w:val="00740D8A"/>
    <w:rsid w:val="00751D41"/>
    <w:rsid w:val="00765BAB"/>
    <w:rsid w:val="00780A48"/>
    <w:rsid w:val="007A0B60"/>
    <w:rsid w:val="007C194F"/>
    <w:rsid w:val="007C22A0"/>
    <w:rsid w:val="007D3556"/>
    <w:rsid w:val="007F1058"/>
    <w:rsid w:val="007F1E60"/>
    <w:rsid w:val="00830588"/>
    <w:rsid w:val="0083501E"/>
    <w:rsid w:val="00845158"/>
    <w:rsid w:val="008A380F"/>
    <w:rsid w:val="008F1850"/>
    <w:rsid w:val="00923545"/>
    <w:rsid w:val="00930B96"/>
    <w:rsid w:val="009321FF"/>
    <w:rsid w:val="0095018B"/>
    <w:rsid w:val="00977848"/>
    <w:rsid w:val="009852EB"/>
    <w:rsid w:val="009C45FA"/>
    <w:rsid w:val="009F0CCA"/>
    <w:rsid w:val="009F3F47"/>
    <w:rsid w:val="00A03627"/>
    <w:rsid w:val="00A136AB"/>
    <w:rsid w:val="00A175C5"/>
    <w:rsid w:val="00A22732"/>
    <w:rsid w:val="00A66556"/>
    <w:rsid w:val="00A70210"/>
    <w:rsid w:val="00AA6D3E"/>
    <w:rsid w:val="00AC4A8C"/>
    <w:rsid w:val="00B06807"/>
    <w:rsid w:val="00B27253"/>
    <w:rsid w:val="00B335F0"/>
    <w:rsid w:val="00B34584"/>
    <w:rsid w:val="00BA059C"/>
    <w:rsid w:val="00BD3061"/>
    <w:rsid w:val="00BE2379"/>
    <w:rsid w:val="00C2302F"/>
    <w:rsid w:val="00C40C52"/>
    <w:rsid w:val="00C40EE3"/>
    <w:rsid w:val="00C44951"/>
    <w:rsid w:val="00C72EE1"/>
    <w:rsid w:val="00C76682"/>
    <w:rsid w:val="00C87421"/>
    <w:rsid w:val="00C92913"/>
    <w:rsid w:val="00C92DBE"/>
    <w:rsid w:val="00CA486C"/>
    <w:rsid w:val="00D13452"/>
    <w:rsid w:val="00D31F0F"/>
    <w:rsid w:val="00D3695E"/>
    <w:rsid w:val="00D84DB8"/>
    <w:rsid w:val="00DD77FE"/>
    <w:rsid w:val="00DE38F7"/>
    <w:rsid w:val="00E328D6"/>
    <w:rsid w:val="00E35A1D"/>
    <w:rsid w:val="00E37D4D"/>
    <w:rsid w:val="00E557AE"/>
    <w:rsid w:val="00E70664"/>
    <w:rsid w:val="00E94A4E"/>
    <w:rsid w:val="00EA1B79"/>
    <w:rsid w:val="00EC033E"/>
    <w:rsid w:val="00EC3FC0"/>
    <w:rsid w:val="00EF6A7B"/>
    <w:rsid w:val="00F13197"/>
    <w:rsid w:val="00F31439"/>
    <w:rsid w:val="00F536FE"/>
    <w:rsid w:val="00F57748"/>
    <w:rsid w:val="018D4318"/>
    <w:rsid w:val="01B446F6"/>
    <w:rsid w:val="03174F3D"/>
    <w:rsid w:val="03A367D0"/>
    <w:rsid w:val="04F512AE"/>
    <w:rsid w:val="0696261C"/>
    <w:rsid w:val="06D05B2E"/>
    <w:rsid w:val="06DC733E"/>
    <w:rsid w:val="072E0AA7"/>
    <w:rsid w:val="07A50D69"/>
    <w:rsid w:val="07A64B4A"/>
    <w:rsid w:val="095A61DD"/>
    <w:rsid w:val="0BD51E39"/>
    <w:rsid w:val="0C5F6829"/>
    <w:rsid w:val="0C7451AE"/>
    <w:rsid w:val="0C8962BC"/>
    <w:rsid w:val="0D441024"/>
    <w:rsid w:val="0DDF6F9F"/>
    <w:rsid w:val="0E5057A7"/>
    <w:rsid w:val="0EF0220C"/>
    <w:rsid w:val="11301FEB"/>
    <w:rsid w:val="11AC6707"/>
    <w:rsid w:val="13791560"/>
    <w:rsid w:val="1A2B30C7"/>
    <w:rsid w:val="1C790574"/>
    <w:rsid w:val="1CB57F84"/>
    <w:rsid w:val="1CDC3027"/>
    <w:rsid w:val="1D392227"/>
    <w:rsid w:val="1DA233FE"/>
    <w:rsid w:val="219E7DA5"/>
    <w:rsid w:val="21B207FA"/>
    <w:rsid w:val="22196184"/>
    <w:rsid w:val="237D2742"/>
    <w:rsid w:val="24E3084A"/>
    <w:rsid w:val="25705DF8"/>
    <w:rsid w:val="25B52667"/>
    <w:rsid w:val="26961D17"/>
    <w:rsid w:val="278C73F8"/>
    <w:rsid w:val="282E6701"/>
    <w:rsid w:val="285F5AEA"/>
    <w:rsid w:val="288B76AF"/>
    <w:rsid w:val="29B80978"/>
    <w:rsid w:val="2AE65071"/>
    <w:rsid w:val="2C626979"/>
    <w:rsid w:val="2CB173EB"/>
    <w:rsid w:val="2D151C3D"/>
    <w:rsid w:val="2D4B38B1"/>
    <w:rsid w:val="2F110272"/>
    <w:rsid w:val="30243BCB"/>
    <w:rsid w:val="31B351E3"/>
    <w:rsid w:val="31F730F6"/>
    <w:rsid w:val="323D1A1A"/>
    <w:rsid w:val="330D1BE0"/>
    <w:rsid w:val="36A93B22"/>
    <w:rsid w:val="377834F5"/>
    <w:rsid w:val="38B92017"/>
    <w:rsid w:val="3A360B89"/>
    <w:rsid w:val="3ABC0AD8"/>
    <w:rsid w:val="3C08464E"/>
    <w:rsid w:val="3C1B067E"/>
    <w:rsid w:val="3C300842"/>
    <w:rsid w:val="3CE84C78"/>
    <w:rsid w:val="3D22462E"/>
    <w:rsid w:val="3DD07BE6"/>
    <w:rsid w:val="3DE96EFA"/>
    <w:rsid w:val="3E2241BA"/>
    <w:rsid w:val="3E913DEF"/>
    <w:rsid w:val="3F4B78C7"/>
    <w:rsid w:val="40490124"/>
    <w:rsid w:val="40526FD9"/>
    <w:rsid w:val="409C0254"/>
    <w:rsid w:val="4168282C"/>
    <w:rsid w:val="42D10363"/>
    <w:rsid w:val="42DD6902"/>
    <w:rsid w:val="44A76E79"/>
    <w:rsid w:val="4564347F"/>
    <w:rsid w:val="46132F75"/>
    <w:rsid w:val="477E118A"/>
    <w:rsid w:val="478261A8"/>
    <w:rsid w:val="497B1228"/>
    <w:rsid w:val="4E5264CA"/>
    <w:rsid w:val="4ED84B4D"/>
    <w:rsid w:val="50EB3F02"/>
    <w:rsid w:val="537B1B59"/>
    <w:rsid w:val="53D0401B"/>
    <w:rsid w:val="5402441A"/>
    <w:rsid w:val="550C6416"/>
    <w:rsid w:val="55410F72"/>
    <w:rsid w:val="569E51AE"/>
    <w:rsid w:val="57DD1BE1"/>
    <w:rsid w:val="594307DB"/>
    <w:rsid w:val="596107DE"/>
    <w:rsid w:val="59C74AA1"/>
    <w:rsid w:val="5ABA74FA"/>
    <w:rsid w:val="5D7A0C4E"/>
    <w:rsid w:val="5D993C60"/>
    <w:rsid w:val="5F4955F3"/>
    <w:rsid w:val="61F77588"/>
    <w:rsid w:val="62852D5A"/>
    <w:rsid w:val="642B3519"/>
    <w:rsid w:val="668F1B3D"/>
    <w:rsid w:val="68281942"/>
    <w:rsid w:val="68530121"/>
    <w:rsid w:val="687731D1"/>
    <w:rsid w:val="690970D8"/>
    <w:rsid w:val="6A9117F3"/>
    <w:rsid w:val="6B340F05"/>
    <w:rsid w:val="6B6537B4"/>
    <w:rsid w:val="6E3D27C7"/>
    <w:rsid w:val="704045D3"/>
    <w:rsid w:val="708B5A6B"/>
    <w:rsid w:val="70D00087"/>
    <w:rsid w:val="73321E59"/>
    <w:rsid w:val="733817AF"/>
    <w:rsid w:val="743B4A6B"/>
    <w:rsid w:val="74461C74"/>
    <w:rsid w:val="756248C1"/>
    <w:rsid w:val="76320737"/>
    <w:rsid w:val="790A599B"/>
    <w:rsid w:val="799A287B"/>
    <w:rsid w:val="79CE6D9C"/>
    <w:rsid w:val="7B6018A2"/>
    <w:rsid w:val="7C262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修订1"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customStyle="1" w:styleId="17">
    <w:name w:val="修订2"/>
    <w:hidden/>
    <w:semiHidden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3"/>
    <w:hidden/>
    <w:semiHidden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customStyle="1" w:styleId="20">
    <w:name w:val="Revision"/>
    <w:hidden/>
    <w:semiHidden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BE9C21-EC68-4F4D-94D3-DC64D95360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2857</Words>
  <Characters>3015</Characters>
  <Lines>24</Lines>
  <Paragraphs>6</Paragraphs>
  <TotalTime>37</TotalTime>
  <ScaleCrop>false</ScaleCrop>
  <LinksUpToDate>false</LinksUpToDate>
  <CharactersWithSpaces>3102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2022-09-28T00:10:00Z</dcterms:created>
  <dc:creator>8618311013789</dc:creator>
  <cp:lastModifiedBy>dbh</cp:lastModifiedBy>
  <cp:lastPrinted>2022-09-26T02:21:00Z</cp:lastPrinted>
  <dcterms:modified xsi:type="dcterms:W3CDTF">2022-09-30T07:37:48Z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A12A0F65E882437B9BD7C77C10C5BEC2</vt:lpwstr>
  </property>
</Properties>
</file>