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F5D4" w14:textId="77777777" w:rsidR="0069157B" w:rsidRDefault="0069157B">
      <w:pPr>
        <w:jc w:val="center"/>
        <w:rPr>
          <w:rFonts w:ascii="黑体" w:eastAsia="黑体" w:hAnsi="黑体"/>
          <w:sz w:val="44"/>
          <w:szCs w:val="44"/>
        </w:rPr>
      </w:pPr>
      <w:bookmarkStart w:id="0" w:name="_GoBack"/>
      <w:bookmarkEnd w:id="0"/>
    </w:p>
    <w:p w14:paraId="533C9B95" w14:textId="77777777" w:rsidR="0069157B" w:rsidRDefault="0069157B">
      <w:pPr>
        <w:jc w:val="center"/>
        <w:rPr>
          <w:rFonts w:ascii="黑体" w:eastAsia="黑体" w:hAnsi="黑体"/>
          <w:sz w:val="44"/>
          <w:szCs w:val="44"/>
        </w:rPr>
      </w:pPr>
    </w:p>
    <w:p w14:paraId="57298D9A" w14:textId="77777777" w:rsidR="0069157B" w:rsidRDefault="0069157B">
      <w:pPr>
        <w:jc w:val="center"/>
        <w:rPr>
          <w:rFonts w:ascii="黑体" w:eastAsia="黑体" w:hAnsi="黑体"/>
          <w:sz w:val="44"/>
          <w:szCs w:val="44"/>
        </w:rPr>
      </w:pPr>
    </w:p>
    <w:p w14:paraId="702A2B0D" w14:textId="77777777" w:rsidR="0069157B" w:rsidRDefault="0069157B">
      <w:pPr>
        <w:jc w:val="center"/>
        <w:rPr>
          <w:rFonts w:ascii="黑体" w:eastAsia="黑体" w:hAnsi="黑体"/>
          <w:sz w:val="44"/>
          <w:szCs w:val="44"/>
        </w:rPr>
      </w:pPr>
    </w:p>
    <w:p w14:paraId="1CC29753" w14:textId="77777777" w:rsidR="0069157B" w:rsidRDefault="0069157B" w:rsidP="0057617D">
      <w:pPr>
        <w:rPr>
          <w:rFonts w:ascii="黑体" w:eastAsia="黑体" w:hAnsi="黑体"/>
          <w:sz w:val="44"/>
          <w:szCs w:val="44"/>
        </w:rPr>
      </w:pPr>
    </w:p>
    <w:p w14:paraId="0F577527" w14:textId="77777777" w:rsidR="00E45D02" w:rsidRDefault="00E45D02" w:rsidP="00E45D02">
      <w:pPr>
        <w:jc w:val="center"/>
        <w:rPr>
          <w:rFonts w:ascii="黑体" w:eastAsia="黑体" w:hAnsi="黑体"/>
          <w:sz w:val="44"/>
          <w:szCs w:val="44"/>
        </w:rPr>
      </w:pPr>
      <w:r w:rsidRPr="00E45D02">
        <w:rPr>
          <w:rFonts w:ascii="黑体" w:eastAsia="黑体" w:hAnsi="黑体"/>
          <w:sz w:val="44"/>
          <w:szCs w:val="44"/>
        </w:rPr>
        <w:t>2023-2024学年度</w:t>
      </w:r>
    </w:p>
    <w:p w14:paraId="52D4BAD2" w14:textId="3F7B6BA0" w:rsidR="00E45D02" w:rsidRDefault="00E45D02" w:rsidP="00E45D02">
      <w:pPr>
        <w:jc w:val="center"/>
        <w:rPr>
          <w:rFonts w:ascii="黑体" w:eastAsia="黑体" w:hAnsi="黑体"/>
          <w:sz w:val="44"/>
          <w:szCs w:val="44"/>
        </w:rPr>
      </w:pPr>
      <w:r>
        <w:rPr>
          <w:rFonts w:ascii="黑体" w:eastAsia="黑体" w:hAnsi="黑体" w:hint="eastAsia"/>
          <w:sz w:val="44"/>
          <w:szCs w:val="44"/>
        </w:rPr>
        <w:t>中国科学院大学</w:t>
      </w:r>
      <w:r w:rsidRPr="00E45D02">
        <w:rPr>
          <w:rFonts w:ascii="黑体" w:eastAsia="黑体" w:hAnsi="黑体"/>
          <w:sz w:val="44"/>
          <w:szCs w:val="44"/>
        </w:rPr>
        <w:t>科苑网球大师赛</w:t>
      </w:r>
    </w:p>
    <w:p w14:paraId="14F8C0F5" w14:textId="74CC0B27" w:rsidR="0069157B" w:rsidRDefault="00E45D02" w:rsidP="00E45D02">
      <w:pPr>
        <w:jc w:val="center"/>
        <w:rPr>
          <w:rFonts w:ascii="黑体" w:eastAsia="黑体" w:hAnsi="黑体"/>
          <w:sz w:val="44"/>
          <w:szCs w:val="44"/>
        </w:rPr>
      </w:pPr>
      <w:r w:rsidRPr="00E45D02">
        <w:rPr>
          <w:rFonts w:ascii="黑体" w:eastAsia="黑体" w:hAnsi="黑体"/>
          <w:sz w:val="44"/>
          <w:szCs w:val="44"/>
        </w:rPr>
        <w:t>秩序</w:t>
      </w:r>
      <w:proofErr w:type="gramStart"/>
      <w:r w:rsidRPr="00E45D02">
        <w:rPr>
          <w:rFonts w:ascii="黑体" w:eastAsia="黑体" w:hAnsi="黑体"/>
          <w:sz w:val="44"/>
          <w:szCs w:val="44"/>
        </w:rPr>
        <w:t>册</w:t>
      </w:r>
      <w:proofErr w:type="gramEnd"/>
    </w:p>
    <w:p w14:paraId="260F35DF" w14:textId="77777777" w:rsidR="0069157B" w:rsidRDefault="0069157B">
      <w:pPr>
        <w:jc w:val="center"/>
        <w:rPr>
          <w:rFonts w:ascii="黑体" w:eastAsia="黑体" w:hAnsi="黑体"/>
          <w:sz w:val="44"/>
          <w:szCs w:val="44"/>
        </w:rPr>
      </w:pPr>
    </w:p>
    <w:p w14:paraId="30926EB3" w14:textId="77777777" w:rsidR="0069157B" w:rsidRDefault="0069157B">
      <w:pPr>
        <w:jc w:val="center"/>
        <w:rPr>
          <w:rFonts w:ascii="黑体" w:eastAsia="黑体" w:hAnsi="黑体"/>
          <w:sz w:val="44"/>
          <w:szCs w:val="44"/>
        </w:rPr>
      </w:pPr>
    </w:p>
    <w:p w14:paraId="7CAD95D3" w14:textId="77777777" w:rsidR="0069157B" w:rsidRDefault="0069157B">
      <w:pPr>
        <w:jc w:val="center"/>
        <w:rPr>
          <w:rFonts w:ascii="黑体" w:eastAsia="黑体" w:hAnsi="黑体"/>
          <w:sz w:val="44"/>
          <w:szCs w:val="44"/>
        </w:rPr>
      </w:pPr>
    </w:p>
    <w:p w14:paraId="2A59C6D3" w14:textId="77777777" w:rsidR="0069157B" w:rsidRDefault="0069157B">
      <w:pPr>
        <w:jc w:val="center"/>
        <w:rPr>
          <w:rFonts w:ascii="黑体" w:eastAsia="黑体" w:hAnsi="黑体"/>
          <w:sz w:val="44"/>
          <w:szCs w:val="44"/>
        </w:rPr>
      </w:pPr>
    </w:p>
    <w:p w14:paraId="512D5A34" w14:textId="77777777" w:rsidR="0069157B" w:rsidRDefault="0069157B">
      <w:pPr>
        <w:jc w:val="center"/>
        <w:rPr>
          <w:rFonts w:ascii="黑体" w:eastAsia="黑体" w:hAnsi="黑体"/>
          <w:sz w:val="44"/>
          <w:szCs w:val="44"/>
        </w:rPr>
      </w:pPr>
    </w:p>
    <w:p w14:paraId="53EA56A7" w14:textId="1969BCD8" w:rsidR="0069157B" w:rsidRDefault="0077421D">
      <w:pPr>
        <w:jc w:val="center"/>
        <w:rPr>
          <w:rFonts w:ascii="黑体" w:eastAsia="黑体" w:hAnsi="黑体"/>
          <w:sz w:val="44"/>
          <w:szCs w:val="44"/>
        </w:rPr>
      </w:pPr>
      <w:r>
        <w:rPr>
          <w:rFonts w:ascii="黑体" w:eastAsia="黑体" w:hAnsi="黑体" w:hint="eastAsia"/>
          <w:sz w:val="44"/>
          <w:szCs w:val="44"/>
        </w:rPr>
        <w:t>202</w:t>
      </w:r>
      <w:r w:rsidR="00E45D02">
        <w:rPr>
          <w:rFonts w:ascii="黑体" w:eastAsia="黑体" w:hAnsi="黑体" w:hint="eastAsia"/>
          <w:sz w:val="44"/>
          <w:szCs w:val="44"/>
        </w:rPr>
        <w:t>4年4</w:t>
      </w:r>
      <w:r>
        <w:rPr>
          <w:rFonts w:ascii="黑体" w:eastAsia="黑体" w:hAnsi="黑体" w:hint="eastAsia"/>
          <w:sz w:val="44"/>
          <w:szCs w:val="44"/>
        </w:rPr>
        <w:t>月1</w:t>
      </w:r>
      <w:r w:rsidR="00E45D02">
        <w:rPr>
          <w:rFonts w:ascii="黑体" w:eastAsia="黑体" w:hAnsi="黑体" w:hint="eastAsia"/>
          <w:sz w:val="44"/>
          <w:szCs w:val="44"/>
        </w:rPr>
        <w:t>0</w:t>
      </w:r>
      <w:r>
        <w:rPr>
          <w:rFonts w:ascii="黑体" w:eastAsia="黑体" w:hAnsi="黑体" w:hint="eastAsia"/>
          <w:sz w:val="44"/>
          <w:szCs w:val="44"/>
        </w:rPr>
        <w:t>日</w:t>
      </w:r>
    </w:p>
    <w:p w14:paraId="600B35BC" w14:textId="77777777" w:rsidR="0069157B" w:rsidRDefault="0077421D">
      <w:pPr>
        <w:rPr>
          <w:rFonts w:ascii="黑体" w:eastAsia="黑体" w:hAnsi="黑体"/>
          <w:sz w:val="44"/>
          <w:szCs w:val="44"/>
        </w:rPr>
      </w:pPr>
      <w:r>
        <w:rPr>
          <w:rFonts w:ascii="黑体" w:eastAsia="黑体" w:hAnsi="黑体" w:hint="eastAsia"/>
          <w:sz w:val="44"/>
          <w:szCs w:val="44"/>
        </w:rPr>
        <w:br w:type="page"/>
      </w:r>
    </w:p>
    <w:p w14:paraId="29194ACF" w14:textId="77777777" w:rsidR="0069157B" w:rsidRDefault="0077421D">
      <w:pPr>
        <w:pStyle w:val="TOC1"/>
        <w:rPr>
          <w:rFonts w:ascii="Heiti SC Medium" w:eastAsia="Heiti SC Medium" w:hAnsi="Heiti SC Medium"/>
          <w:sz w:val="30"/>
          <w:szCs w:val="30"/>
        </w:rPr>
      </w:pPr>
      <w:r>
        <w:rPr>
          <w:rFonts w:ascii="Heiti SC Medium" w:eastAsia="Heiti SC Medium" w:hAnsi="Heiti SC Medium" w:hint="eastAsia"/>
          <w:sz w:val="30"/>
          <w:szCs w:val="30"/>
        </w:rPr>
        <w:lastRenderedPageBreak/>
        <w:t>目   录</w:t>
      </w:r>
    </w:p>
    <w:p w14:paraId="4A57B50D" w14:textId="77777777" w:rsidR="0069157B" w:rsidRDefault="0069157B"/>
    <w:p w14:paraId="21C98300" w14:textId="77777777" w:rsidR="0069157B" w:rsidRDefault="0069157B"/>
    <w:p w14:paraId="2BDBA3D1" w14:textId="4E966B3F" w:rsidR="008D6D88" w:rsidRDefault="0077421D">
      <w:pPr>
        <w:pStyle w:val="TOC1"/>
        <w:rPr>
          <w:rFonts w:eastAsiaTheme="minorEastAsia"/>
          <w:b w:val="0"/>
          <w:bCs w:val="0"/>
          <w:iCs w:val="0"/>
          <w:noProof/>
          <w:sz w:val="21"/>
          <w:szCs w:val="22"/>
          <w14:ligatures w14:val="standardContextual"/>
        </w:rPr>
      </w:pPr>
      <w:r>
        <w:fldChar w:fldCharType="begin"/>
      </w:r>
      <w:r>
        <w:instrText xml:space="preserve"> TOC \o "1-3" \h \z \u </w:instrText>
      </w:r>
      <w:r>
        <w:fldChar w:fldCharType="separate"/>
      </w:r>
      <w:hyperlink w:anchor="_Toc163506200" w:history="1">
        <w:r w:rsidR="008D6D88" w:rsidRPr="002E515C">
          <w:rPr>
            <w:rStyle w:val="ac"/>
            <w:noProof/>
          </w:rPr>
          <w:t>1竞赛规程</w:t>
        </w:r>
        <w:r w:rsidR="008D6D88">
          <w:rPr>
            <w:noProof/>
            <w:webHidden/>
          </w:rPr>
          <w:tab/>
        </w:r>
        <w:r w:rsidR="008D6D88">
          <w:rPr>
            <w:noProof/>
            <w:webHidden/>
          </w:rPr>
          <w:fldChar w:fldCharType="begin"/>
        </w:r>
        <w:r w:rsidR="008D6D88">
          <w:rPr>
            <w:noProof/>
            <w:webHidden/>
          </w:rPr>
          <w:instrText xml:space="preserve"> PAGEREF _Toc163506200 \h </w:instrText>
        </w:r>
        <w:r w:rsidR="008D6D88">
          <w:rPr>
            <w:noProof/>
            <w:webHidden/>
          </w:rPr>
        </w:r>
        <w:r w:rsidR="008D6D88">
          <w:rPr>
            <w:noProof/>
            <w:webHidden/>
          </w:rPr>
          <w:fldChar w:fldCharType="separate"/>
        </w:r>
        <w:r w:rsidR="008D6D88">
          <w:rPr>
            <w:noProof/>
            <w:webHidden/>
          </w:rPr>
          <w:t>3</w:t>
        </w:r>
        <w:r w:rsidR="008D6D88">
          <w:rPr>
            <w:noProof/>
            <w:webHidden/>
          </w:rPr>
          <w:fldChar w:fldCharType="end"/>
        </w:r>
      </w:hyperlink>
    </w:p>
    <w:p w14:paraId="2428555B" w14:textId="52E476E3" w:rsidR="008D6D88" w:rsidRDefault="00E12B0E">
      <w:pPr>
        <w:pStyle w:val="TOC1"/>
        <w:rPr>
          <w:rFonts w:eastAsiaTheme="minorEastAsia"/>
          <w:b w:val="0"/>
          <w:bCs w:val="0"/>
          <w:iCs w:val="0"/>
          <w:noProof/>
          <w:sz w:val="21"/>
          <w:szCs w:val="22"/>
          <w14:ligatures w14:val="standardContextual"/>
        </w:rPr>
      </w:pPr>
      <w:hyperlink w:anchor="_Toc163506201" w:history="1">
        <w:r w:rsidR="008D6D88" w:rsidRPr="002E515C">
          <w:rPr>
            <w:rStyle w:val="ac"/>
            <w:noProof/>
          </w:rPr>
          <w:t>2报名通知</w:t>
        </w:r>
        <w:r w:rsidR="008D6D88">
          <w:rPr>
            <w:noProof/>
            <w:webHidden/>
          </w:rPr>
          <w:tab/>
        </w:r>
        <w:r w:rsidR="008D6D88">
          <w:rPr>
            <w:noProof/>
            <w:webHidden/>
          </w:rPr>
          <w:fldChar w:fldCharType="begin"/>
        </w:r>
        <w:r w:rsidR="008D6D88">
          <w:rPr>
            <w:noProof/>
            <w:webHidden/>
          </w:rPr>
          <w:instrText xml:space="preserve"> PAGEREF _Toc163506201 \h </w:instrText>
        </w:r>
        <w:r w:rsidR="008D6D88">
          <w:rPr>
            <w:noProof/>
            <w:webHidden/>
          </w:rPr>
        </w:r>
        <w:r w:rsidR="008D6D88">
          <w:rPr>
            <w:noProof/>
            <w:webHidden/>
          </w:rPr>
          <w:fldChar w:fldCharType="separate"/>
        </w:r>
        <w:r w:rsidR="008D6D88">
          <w:rPr>
            <w:noProof/>
            <w:webHidden/>
          </w:rPr>
          <w:t>10</w:t>
        </w:r>
        <w:r w:rsidR="008D6D88">
          <w:rPr>
            <w:noProof/>
            <w:webHidden/>
          </w:rPr>
          <w:fldChar w:fldCharType="end"/>
        </w:r>
      </w:hyperlink>
    </w:p>
    <w:p w14:paraId="3A5F4206" w14:textId="6750EF58" w:rsidR="008D6D88" w:rsidRDefault="00E12B0E">
      <w:pPr>
        <w:pStyle w:val="TOC1"/>
        <w:rPr>
          <w:rFonts w:eastAsiaTheme="minorEastAsia"/>
          <w:b w:val="0"/>
          <w:bCs w:val="0"/>
          <w:iCs w:val="0"/>
          <w:noProof/>
          <w:sz w:val="21"/>
          <w:szCs w:val="22"/>
          <w14:ligatures w14:val="standardContextual"/>
        </w:rPr>
      </w:pPr>
      <w:hyperlink w:anchor="_Toc163506202" w:history="1">
        <w:r w:rsidR="008D6D88" w:rsidRPr="002E515C">
          <w:rPr>
            <w:rStyle w:val="ac"/>
            <w:noProof/>
          </w:rPr>
          <w:t>3奖励办法</w:t>
        </w:r>
        <w:r w:rsidR="008D6D88">
          <w:rPr>
            <w:noProof/>
            <w:webHidden/>
          </w:rPr>
          <w:tab/>
        </w:r>
        <w:r w:rsidR="008D6D88">
          <w:rPr>
            <w:noProof/>
            <w:webHidden/>
          </w:rPr>
          <w:fldChar w:fldCharType="begin"/>
        </w:r>
        <w:r w:rsidR="008D6D88">
          <w:rPr>
            <w:noProof/>
            <w:webHidden/>
          </w:rPr>
          <w:instrText xml:space="preserve"> PAGEREF _Toc163506202 \h </w:instrText>
        </w:r>
        <w:r w:rsidR="008D6D88">
          <w:rPr>
            <w:noProof/>
            <w:webHidden/>
          </w:rPr>
        </w:r>
        <w:r w:rsidR="008D6D88">
          <w:rPr>
            <w:noProof/>
            <w:webHidden/>
          </w:rPr>
          <w:fldChar w:fldCharType="separate"/>
        </w:r>
        <w:r w:rsidR="008D6D88">
          <w:rPr>
            <w:noProof/>
            <w:webHidden/>
          </w:rPr>
          <w:t>11</w:t>
        </w:r>
        <w:r w:rsidR="008D6D88">
          <w:rPr>
            <w:noProof/>
            <w:webHidden/>
          </w:rPr>
          <w:fldChar w:fldCharType="end"/>
        </w:r>
      </w:hyperlink>
    </w:p>
    <w:p w14:paraId="7374C255" w14:textId="27DEF18A" w:rsidR="008D6D88" w:rsidRDefault="00E12B0E">
      <w:pPr>
        <w:pStyle w:val="TOC1"/>
        <w:rPr>
          <w:rFonts w:eastAsiaTheme="minorEastAsia"/>
          <w:b w:val="0"/>
          <w:bCs w:val="0"/>
          <w:iCs w:val="0"/>
          <w:noProof/>
          <w:sz w:val="21"/>
          <w:szCs w:val="22"/>
          <w14:ligatures w14:val="standardContextual"/>
        </w:rPr>
      </w:pPr>
      <w:hyperlink w:anchor="_Toc163506203" w:history="1">
        <w:r w:rsidR="008D6D88" w:rsidRPr="002E515C">
          <w:rPr>
            <w:rStyle w:val="ac"/>
            <w:noProof/>
          </w:rPr>
          <w:t>4选手名单</w:t>
        </w:r>
        <w:r w:rsidR="008D6D88">
          <w:rPr>
            <w:noProof/>
            <w:webHidden/>
          </w:rPr>
          <w:tab/>
        </w:r>
        <w:r w:rsidR="008D6D88">
          <w:rPr>
            <w:noProof/>
            <w:webHidden/>
          </w:rPr>
          <w:fldChar w:fldCharType="begin"/>
        </w:r>
        <w:r w:rsidR="008D6D88">
          <w:rPr>
            <w:noProof/>
            <w:webHidden/>
          </w:rPr>
          <w:instrText xml:space="preserve"> PAGEREF _Toc163506203 \h </w:instrText>
        </w:r>
        <w:r w:rsidR="008D6D88">
          <w:rPr>
            <w:noProof/>
            <w:webHidden/>
          </w:rPr>
        </w:r>
        <w:r w:rsidR="008D6D88">
          <w:rPr>
            <w:noProof/>
            <w:webHidden/>
          </w:rPr>
          <w:fldChar w:fldCharType="separate"/>
        </w:r>
        <w:r w:rsidR="008D6D88">
          <w:rPr>
            <w:noProof/>
            <w:webHidden/>
          </w:rPr>
          <w:t>12</w:t>
        </w:r>
        <w:r w:rsidR="008D6D88">
          <w:rPr>
            <w:noProof/>
            <w:webHidden/>
          </w:rPr>
          <w:fldChar w:fldCharType="end"/>
        </w:r>
      </w:hyperlink>
    </w:p>
    <w:p w14:paraId="61503522" w14:textId="7AE963F0" w:rsidR="008D6D88" w:rsidRDefault="00E12B0E">
      <w:pPr>
        <w:pStyle w:val="TOC1"/>
        <w:rPr>
          <w:rFonts w:eastAsiaTheme="minorEastAsia"/>
          <w:b w:val="0"/>
          <w:bCs w:val="0"/>
          <w:iCs w:val="0"/>
          <w:noProof/>
          <w:sz w:val="21"/>
          <w:szCs w:val="22"/>
          <w14:ligatures w14:val="standardContextual"/>
        </w:rPr>
      </w:pPr>
      <w:hyperlink w:anchor="_Toc163506204" w:history="1">
        <w:r w:rsidR="008D6D88" w:rsidRPr="002E515C">
          <w:rPr>
            <w:rStyle w:val="ac"/>
            <w:noProof/>
          </w:rPr>
          <w:t>5分组信息</w:t>
        </w:r>
        <w:r w:rsidR="008D6D88">
          <w:rPr>
            <w:noProof/>
            <w:webHidden/>
          </w:rPr>
          <w:tab/>
        </w:r>
        <w:r w:rsidR="008D6D88">
          <w:rPr>
            <w:noProof/>
            <w:webHidden/>
          </w:rPr>
          <w:fldChar w:fldCharType="begin"/>
        </w:r>
        <w:r w:rsidR="008D6D88">
          <w:rPr>
            <w:noProof/>
            <w:webHidden/>
          </w:rPr>
          <w:instrText xml:space="preserve"> PAGEREF _Toc163506204 \h </w:instrText>
        </w:r>
        <w:r w:rsidR="008D6D88">
          <w:rPr>
            <w:noProof/>
            <w:webHidden/>
          </w:rPr>
        </w:r>
        <w:r w:rsidR="008D6D88">
          <w:rPr>
            <w:noProof/>
            <w:webHidden/>
          </w:rPr>
          <w:fldChar w:fldCharType="separate"/>
        </w:r>
        <w:r w:rsidR="008D6D88">
          <w:rPr>
            <w:noProof/>
            <w:webHidden/>
          </w:rPr>
          <w:t>15</w:t>
        </w:r>
        <w:r w:rsidR="008D6D88">
          <w:rPr>
            <w:noProof/>
            <w:webHidden/>
          </w:rPr>
          <w:fldChar w:fldCharType="end"/>
        </w:r>
      </w:hyperlink>
    </w:p>
    <w:p w14:paraId="5D1335BD" w14:textId="10E5251C" w:rsidR="008D6D88" w:rsidRDefault="00E12B0E">
      <w:pPr>
        <w:pStyle w:val="TOC1"/>
        <w:rPr>
          <w:rFonts w:eastAsiaTheme="minorEastAsia"/>
          <w:b w:val="0"/>
          <w:bCs w:val="0"/>
          <w:iCs w:val="0"/>
          <w:noProof/>
          <w:sz w:val="21"/>
          <w:szCs w:val="22"/>
          <w14:ligatures w14:val="standardContextual"/>
        </w:rPr>
      </w:pPr>
      <w:hyperlink w:anchor="_Toc163506205" w:history="1">
        <w:r w:rsidR="008D6D88" w:rsidRPr="002E515C">
          <w:rPr>
            <w:rStyle w:val="ac"/>
            <w:noProof/>
          </w:rPr>
          <w:t>6比赛日程</w:t>
        </w:r>
        <w:r w:rsidR="008D6D88">
          <w:rPr>
            <w:noProof/>
            <w:webHidden/>
          </w:rPr>
          <w:tab/>
        </w:r>
        <w:r w:rsidR="008D6D88">
          <w:rPr>
            <w:noProof/>
            <w:webHidden/>
          </w:rPr>
          <w:fldChar w:fldCharType="begin"/>
        </w:r>
        <w:r w:rsidR="008D6D88">
          <w:rPr>
            <w:noProof/>
            <w:webHidden/>
          </w:rPr>
          <w:instrText xml:space="preserve"> PAGEREF _Toc163506205 \h </w:instrText>
        </w:r>
        <w:r w:rsidR="008D6D88">
          <w:rPr>
            <w:noProof/>
            <w:webHidden/>
          </w:rPr>
        </w:r>
        <w:r w:rsidR="008D6D88">
          <w:rPr>
            <w:noProof/>
            <w:webHidden/>
          </w:rPr>
          <w:fldChar w:fldCharType="separate"/>
        </w:r>
        <w:r w:rsidR="008D6D88">
          <w:rPr>
            <w:noProof/>
            <w:webHidden/>
          </w:rPr>
          <w:t>18</w:t>
        </w:r>
        <w:r w:rsidR="008D6D88">
          <w:rPr>
            <w:noProof/>
            <w:webHidden/>
          </w:rPr>
          <w:fldChar w:fldCharType="end"/>
        </w:r>
      </w:hyperlink>
    </w:p>
    <w:p w14:paraId="7923BA7D" w14:textId="45016C13" w:rsidR="0069157B" w:rsidRDefault="0077421D">
      <w:pPr>
        <w:sectPr w:rsidR="0069157B" w:rsidSect="00C94188">
          <w:headerReference w:type="default" r:id="rId7"/>
          <w:footerReference w:type="even" r:id="rId8"/>
          <w:footerReference w:type="default" r:id="rId9"/>
          <w:pgSz w:w="11900" w:h="16840"/>
          <w:pgMar w:top="1440" w:right="1800" w:bottom="1440" w:left="1800" w:header="851" w:footer="992" w:gutter="0"/>
          <w:pgNumType w:start="1"/>
          <w:cols w:space="425"/>
          <w:docGrid w:type="lines" w:linePitch="423"/>
        </w:sectPr>
      </w:pPr>
      <w:r>
        <w:fldChar w:fldCharType="end"/>
      </w:r>
      <w:r>
        <w:br w:type="page"/>
      </w:r>
    </w:p>
    <w:p w14:paraId="6AB654F4" w14:textId="2DFC8D38" w:rsidR="0069157B" w:rsidRDefault="0077421D">
      <w:pPr>
        <w:pStyle w:val="1"/>
      </w:pPr>
      <w:bookmarkStart w:id="1" w:name="_Toc163506200"/>
      <w:r>
        <w:lastRenderedPageBreak/>
        <w:t>1</w:t>
      </w:r>
      <w:r w:rsidR="00752BBA">
        <w:rPr>
          <w:rFonts w:hint="eastAsia"/>
        </w:rPr>
        <w:t>竞赛规程</w:t>
      </w:r>
      <w:bookmarkEnd w:id="1"/>
    </w:p>
    <w:p w14:paraId="1DA58EBD" w14:textId="77777777" w:rsidR="0048605D" w:rsidRDefault="0048605D" w:rsidP="0048605D">
      <w:pPr>
        <w:spacing w:line="360" w:lineRule="auto"/>
        <w:jc w:val="center"/>
        <w:rPr>
          <w:rFonts w:ascii="仿宋_GB2312" w:eastAsia="仿宋_GB2312"/>
          <w:b/>
          <w:bCs/>
          <w:sz w:val="24"/>
          <w:szCs w:val="24"/>
        </w:rPr>
      </w:pPr>
      <w:r>
        <w:rPr>
          <w:rFonts w:ascii="仿宋_GB2312" w:eastAsia="仿宋_GB2312" w:hint="eastAsia"/>
          <w:b/>
          <w:bCs/>
          <w:sz w:val="24"/>
          <w:szCs w:val="24"/>
        </w:rPr>
        <w:t>2023-2024学年度中国科学院大学科苑网球大师赛</w:t>
      </w:r>
    </w:p>
    <w:p w14:paraId="73619BAF" w14:textId="77777777" w:rsidR="0048605D" w:rsidRDefault="0048605D" w:rsidP="0048605D">
      <w:pPr>
        <w:spacing w:line="360" w:lineRule="auto"/>
        <w:jc w:val="center"/>
        <w:rPr>
          <w:rFonts w:ascii="仿宋_GB2312" w:eastAsia="仿宋_GB2312"/>
          <w:b/>
          <w:bCs/>
          <w:sz w:val="30"/>
          <w:szCs w:val="30"/>
        </w:rPr>
      </w:pPr>
      <w:r>
        <w:rPr>
          <w:rFonts w:ascii="仿宋_GB2312" w:eastAsia="仿宋_GB2312" w:hint="eastAsia"/>
          <w:b/>
          <w:bCs/>
          <w:sz w:val="30"/>
          <w:szCs w:val="30"/>
        </w:rPr>
        <w:t>竞赛规程</w:t>
      </w:r>
    </w:p>
    <w:p w14:paraId="029E7D2B" w14:textId="77777777" w:rsidR="0048605D" w:rsidRDefault="0048605D" w:rsidP="0048605D">
      <w:pPr>
        <w:spacing w:line="360" w:lineRule="auto"/>
        <w:rPr>
          <w:rFonts w:ascii="仿宋_GB2312" w:eastAsia="仿宋_GB2312"/>
          <w:sz w:val="18"/>
          <w:szCs w:val="18"/>
        </w:rPr>
      </w:pPr>
      <w:r>
        <w:rPr>
          <w:rFonts w:ascii="仿宋_GB2312" w:eastAsia="仿宋_GB2312" w:hint="eastAsia"/>
          <w:sz w:val="18"/>
          <w:szCs w:val="18"/>
        </w:rPr>
        <w:t>注：本规程中所有的“竞赛”均指2023-2024学年度中国科学院大学科苑网球大师赛。</w:t>
      </w:r>
    </w:p>
    <w:p w14:paraId="15348003" w14:textId="77777777" w:rsidR="0048605D" w:rsidRDefault="0048605D" w:rsidP="0048605D">
      <w:pPr>
        <w:spacing w:line="360" w:lineRule="auto"/>
        <w:rPr>
          <w:rFonts w:ascii="仿宋_GB2312" w:eastAsia="仿宋_GB2312"/>
          <w:sz w:val="24"/>
          <w:szCs w:val="24"/>
        </w:rPr>
      </w:pPr>
    </w:p>
    <w:p w14:paraId="1A1FBF12"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Ⅰ.</w:t>
      </w:r>
      <w:r>
        <w:rPr>
          <w:rFonts w:ascii="仿宋_GB2312" w:eastAsia="仿宋_GB2312" w:hint="eastAsia"/>
          <w:b/>
          <w:bCs/>
          <w:sz w:val="24"/>
          <w:szCs w:val="24"/>
        </w:rPr>
        <w:tab/>
        <w:t>竞赛基本信息</w:t>
      </w:r>
    </w:p>
    <w:p w14:paraId="4EF1E70F"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竞赛名称:</w:t>
      </w:r>
      <w:r>
        <w:rPr>
          <w:rFonts w:ascii="仿宋_GB2312" w:eastAsia="仿宋_GB2312" w:hint="eastAsia"/>
          <w:sz w:val="24"/>
          <w:szCs w:val="24"/>
        </w:rPr>
        <w:t>2023-2024学年度中国科学院大学科苑网球大师赛；</w:t>
      </w:r>
    </w:p>
    <w:p w14:paraId="313A1C44" w14:textId="77777777" w:rsidR="0048605D" w:rsidRDefault="0048605D" w:rsidP="0048605D">
      <w:pPr>
        <w:spacing w:line="360" w:lineRule="auto"/>
        <w:ind w:left="1084" w:hangingChars="450" w:hanging="1084"/>
        <w:rPr>
          <w:rFonts w:ascii="仿宋_GB2312" w:eastAsia="仿宋_GB2312"/>
          <w:sz w:val="24"/>
          <w:szCs w:val="24"/>
        </w:rPr>
      </w:pPr>
      <w:r>
        <w:rPr>
          <w:rFonts w:ascii="仿宋_GB2312" w:eastAsia="仿宋_GB2312" w:hint="eastAsia"/>
          <w:b/>
          <w:bCs/>
          <w:sz w:val="24"/>
          <w:szCs w:val="24"/>
        </w:rPr>
        <w:t>竞赛宗旨:</w:t>
      </w:r>
      <w:r>
        <w:rPr>
          <w:rFonts w:ascii="仿宋_GB2312" w:eastAsia="仿宋_GB2312" w:hint="eastAsia"/>
          <w:sz w:val="24"/>
          <w:szCs w:val="24"/>
        </w:rPr>
        <w:t>为继承中国科学院大学优良的体育传统、普及推广网球运动、感受竞技体育的独特魅力，使学生参与运动、增进友谊、加强情感交流，提高中国科学院大学学生的凝聚力和自信心，培养勇对挫折、不惧竞争、积极进取的精神；</w:t>
      </w:r>
    </w:p>
    <w:p w14:paraId="1D5B332C" w14:textId="77777777" w:rsidR="0048605D" w:rsidRDefault="0048605D" w:rsidP="0048605D">
      <w:pPr>
        <w:spacing w:line="360" w:lineRule="auto"/>
        <w:ind w:left="1084" w:hangingChars="450" w:hanging="1084"/>
        <w:rPr>
          <w:rFonts w:ascii="仿宋_GB2312" w:eastAsia="仿宋_GB2312"/>
          <w:sz w:val="24"/>
          <w:szCs w:val="24"/>
        </w:rPr>
      </w:pPr>
      <w:r>
        <w:rPr>
          <w:rFonts w:ascii="仿宋_GB2312" w:eastAsia="仿宋_GB2312" w:hint="eastAsia"/>
          <w:b/>
          <w:bCs/>
          <w:sz w:val="24"/>
          <w:szCs w:val="24"/>
        </w:rPr>
        <w:t>指导单位:</w:t>
      </w:r>
      <w:r w:rsidRPr="00931BE5">
        <w:rPr>
          <w:rFonts w:ascii="仿宋_GB2312" w:eastAsia="仿宋_GB2312" w:hint="eastAsia"/>
          <w:sz w:val="24"/>
          <w:szCs w:val="24"/>
        </w:rPr>
        <w:t>共青团中国科学院大学委员会；</w:t>
      </w:r>
    </w:p>
    <w:p w14:paraId="4EC6E9FD"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主办单位:</w:t>
      </w:r>
      <w:r>
        <w:rPr>
          <w:rFonts w:ascii="仿宋_GB2312" w:eastAsia="仿宋_GB2312" w:hint="eastAsia"/>
          <w:sz w:val="24"/>
          <w:szCs w:val="24"/>
        </w:rPr>
        <w:t>中国科学院大学体育部；</w:t>
      </w:r>
    </w:p>
    <w:p w14:paraId="400B61EE"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承办单位:</w:t>
      </w:r>
      <w:r>
        <w:rPr>
          <w:rFonts w:ascii="仿宋_GB2312" w:eastAsia="仿宋_GB2312" w:hint="eastAsia"/>
          <w:sz w:val="24"/>
          <w:szCs w:val="24"/>
        </w:rPr>
        <w:t>中国科学院大学学生网球协会；</w:t>
      </w:r>
    </w:p>
    <w:p w14:paraId="0FB8CB32"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比赛时间:</w:t>
      </w:r>
      <w:r>
        <w:rPr>
          <w:rFonts w:ascii="仿宋_GB2312" w:eastAsia="仿宋_GB2312" w:hint="eastAsia"/>
          <w:sz w:val="24"/>
          <w:szCs w:val="24"/>
        </w:rPr>
        <w:t>与时间有关的具体安排均详见开赛前发布的《2023-2024学年度中国科学院大学科苑网球大师赛报名通知》；</w:t>
      </w:r>
    </w:p>
    <w:p w14:paraId="3F57E793" w14:textId="501C7527" w:rsidR="0048605D" w:rsidRDefault="0048605D" w:rsidP="00DD7E64">
      <w:pPr>
        <w:spacing w:line="360" w:lineRule="auto"/>
        <w:ind w:left="1084" w:hangingChars="450" w:hanging="1084"/>
        <w:rPr>
          <w:rFonts w:ascii="仿宋_GB2312" w:eastAsia="仿宋_GB2312"/>
          <w:sz w:val="24"/>
          <w:szCs w:val="24"/>
        </w:rPr>
      </w:pPr>
      <w:r>
        <w:rPr>
          <w:rFonts w:ascii="仿宋_GB2312" w:eastAsia="仿宋_GB2312" w:hint="eastAsia"/>
          <w:b/>
          <w:bCs/>
          <w:sz w:val="24"/>
          <w:szCs w:val="24"/>
        </w:rPr>
        <w:t>比赛地点:</w:t>
      </w:r>
      <w:r>
        <w:rPr>
          <w:rFonts w:ascii="仿宋_GB2312" w:eastAsia="仿宋_GB2312" w:hint="eastAsia"/>
          <w:sz w:val="24"/>
          <w:szCs w:val="24"/>
        </w:rPr>
        <w:t>中国科学院大学雁栖湖校区西区网球场</w:t>
      </w:r>
      <w:r w:rsidR="00DD7E64">
        <w:rPr>
          <w:rFonts w:ascii="仿宋_GB2312" w:eastAsia="仿宋_GB2312" w:hint="eastAsia"/>
          <w:sz w:val="24"/>
          <w:szCs w:val="24"/>
        </w:rPr>
        <w:t>（小组赛、淘汰赛）、</w:t>
      </w:r>
      <w:r w:rsidR="00DD7E64" w:rsidRPr="00DD7E64">
        <w:rPr>
          <w:rFonts w:ascii="仿宋_GB2312" w:eastAsia="仿宋_GB2312" w:hint="eastAsia"/>
          <w:sz w:val="24"/>
          <w:szCs w:val="24"/>
        </w:rPr>
        <w:t>北京雁栖湖国际会展中心网球场（决赛）</w:t>
      </w:r>
      <w:r w:rsidR="00DD7E64">
        <w:rPr>
          <w:rFonts w:ascii="仿宋_GB2312" w:eastAsia="仿宋_GB2312" w:hint="eastAsia"/>
          <w:sz w:val="24"/>
          <w:szCs w:val="24"/>
        </w:rPr>
        <w:t>；</w:t>
      </w:r>
    </w:p>
    <w:p w14:paraId="2A5BC4E6"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比赛用球:</w:t>
      </w:r>
      <w:r w:rsidRPr="00931BE5">
        <w:rPr>
          <w:rFonts w:ascii="仿宋_GB2312" w:eastAsia="仿宋_GB2312" w:hint="eastAsia"/>
          <w:sz w:val="24"/>
          <w:szCs w:val="24"/>
        </w:rPr>
        <w:t>天龙（</w:t>
      </w:r>
      <w:proofErr w:type="spellStart"/>
      <w:r>
        <w:rPr>
          <w:rFonts w:ascii="仿宋_GB2312" w:eastAsia="仿宋_GB2312" w:hint="eastAsia"/>
          <w:sz w:val="24"/>
          <w:szCs w:val="24"/>
        </w:rPr>
        <w:t>Teloon</w:t>
      </w:r>
      <w:proofErr w:type="spellEnd"/>
      <w:r>
        <w:rPr>
          <w:rFonts w:ascii="仿宋_GB2312" w:eastAsia="仿宋_GB2312" w:hint="eastAsia"/>
          <w:sz w:val="24"/>
          <w:szCs w:val="24"/>
        </w:rPr>
        <w:t>）TOUR</w:t>
      </w:r>
      <w:r>
        <w:rPr>
          <w:rFonts w:ascii="仿宋_GB2312" w:eastAsia="仿宋_GB2312"/>
          <w:sz w:val="24"/>
          <w:szCs w:val="24"/>
        </w:rPr>
        <w:t xml:space="preserve"> </w:t>
      </w:r>
      <w:r>
        <w:rPr>
          <w:rFonts w:ascii="仿宋_GB2312" w:eastAsia="仿宋_GB2312" w:hint="eastAsia"/>
          <w:sz w:val="24"/>
          <w:szCs w:val="24"/>
        </w:rPr>
        <w:t>POUND；</w:t>
      </w:r>
    </w:p>
    <w:p w14:paraId="1D9D84DF"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裁判人员:</w:t>
      </w:r>
      <w:r>
        <w:rPr>
          <w:rFonts w:ascii="仿宋_GB2312" w:eastAsia="仿宋_GB2312" w:hint="eastAsia"/>
          <w:sz w:val="24"/>
          <w:szCs w:val="24"/>
        </w:rPr>
        <w:t>比赛采用信任制，但设立在场裁判，由中国科学院大学学生网球协会骨干成员担任；</w:t>
      </w:r>
    </w:p>
    <w:p w14:paraId="3EFF2645"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竞赛组委会:</w:t>
      </w:r>
      <w:r>
        <w:rPr>
          <w:rFonts w:ascii="仿宋_GB2312" w:eastAsia="仿宋_GB2312" w:hint="eastAsia"/>
          <w:sz w:val="24"/>
          <w:szCs w:val="24"/>
        </w:rPr>
        <w:t>宁梓豪（承办负责人） 联系电话：13718275799</w:t>
      </w:r>
    </w:p>
    <w:p w14:paraId="5D6BF4F0" w14:textId="77777777" w:rsidR="0048605D" w:rsidRDefault="0048605D" w:rsidP="0048605D">
      <w:pPr>
        <w:spacing w:line="360" w:lineRule="auto"/>
        <w:ind w:firstLineChars="550" w:firstLine="1320"/>
        <w:rPr>
          <w:rFonts w:ascii="仿宋_GB2312" w:eastAsia="仿宋_GB2312"/>
          <w:sz w:val="24"/>
          <w:szCs w:val="24"/>
        </w:rPr>
      </w:pPr>
      <w:r>
        <w:rPr>
          <w:rFonts w:ascii="仿宋_GB2312" w:eastAsia="仿宋_GB2312" w:hint="eastAsia"/>
          <w:sz w:val="24"/>
          <w:szCs w:val="24"/>
        </w:rPr>
        <w:t>卢思辰（主管报名） 联系电话：15816861573</w:t>
      </w:r>
    </w:p>
    <w:p w14:paraId="11A08D28" w14:textId="77777777" w:rsidR="0048605D" w:rsidRDefault="0048605D" w:rsidP="0048605D">
      <w:pPr>
        <w:spacing w:line="360" w:lineRule="auto"/>
        <w:ind w:firstLineChars="550" w:firstLine="1320"/>
        <w:rPr>
          <w:rFonts w:ascii="仿宋_GB2312" w:eastAsia="仿宋_GB2312"/>
          <w:sz w:val="24"/>
          <w:szCs w:val="24"/>
        </w:rPr>
      </w:pPr>
      <w:r>
        <w:rPr>
          <w:rFonts w:ascii="仿宋_GB2312" w:eastAsia="仿宋_GB2312" w:hint="eastAsia"/>
          <w:sz w:val="24"/>
          <w:szCs w:val="24"/>
        </w:rPr>
        <w:t>黄闻硕（主管仲裁） 联系电话：</w:t>
      </w:r>
      <w:r w:rsidRPr="0003644E">
        <w:rPr>
          <w:rFonts w:ascii="仿宋_GB2312" w:eastAsia="仿宋_GB2312"/>
          <w:sz w:val="24"/>
          <w:szCs w:val="24"/>
        </w:rPr>
        <w:t>18860957211</w:t>
      </w:r>
    </w:p>
    <w:p w14:paraId="5753F592" w14:textId="77777777" w:rsidR="0048605D" w:rsidRDefault="0048605D" w:rsidP="0048605D">
      <w:pPr>
        <w:spacing w:line="360" w:lineRule="auto"/>
        <w:ind w:firstLineChars="550" w:firstLine="1320"/>
        <w:rPr>
          <w:rFonts w:ascii="仿宋_GB2312" w:eastAsia="仿宋_GB2312"/>
          <w:sz w:val="24"/>
          <w:szCs w:val="24"/>
        </w:rPr>
      </w:pPr>
      <w:proofErr w:type="gramStart"/>
      <w:r>
        <w:rPr>
          <w:rFonts w:ascii="仿宋_GB2312" w:eastAsia="仿宋_GB2312" w:hint="eastAsia"/>
          <w:sz w:val="24"/>
          <w:szCs w:val="24"/>
        </w:rPr>
        <w:t>何沁洋</w:t>
      </w:r>
      <w:proofErr w:type="gramEnd"/>
      <w:r>
        <w:rPr>
          <w:rFonts w:ascii="仿宋_GB2312" w:eastAsia="仿宋_GB2312" w:hint="eastAsia"/>
          <w:sz w:val="24"/>
          <w:szCs w:val="24"/>
        </w:rPr>
        <w:t>（主管仲裁） 联系电话：</w:t>
      </w:r>
      <w:r w:rsidRPr="003B5C1C">
        <w:rPr>
          <w:rFonts w:ascii="仿宋_GB2312" w:eastAsia="仿宋_GB2312"/>
          <w:sz w:val="24"/>
          <w:szCs w:val="24"/>
        </w:rPr>
        <w:t>13875925031</w:t>
      </w:r>
    </w:p>
    <w:p w14:paraId="4B00CB2A" w14:textId="77777777" w:rsidR="0048605D" w:rsidRDefault="0048605D" w:rsidP="0048605D">
      <w:pPr>
        <w:spacing w:line="360" w:lineRule="auto"/>
        <w:rPr>
          <w:rFonts w:ascii="仿宋_GB2312" w:eastAsia="仿宋_GB2312"/>
          <w:sz w:val="24"/>
          <w:szCs w:val="24"/>
        </w:rPr>
      </w:pPr>
    </w:p>
    <w:p w14:paraId="787EDE06"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Ⅱ.</w:t>
      </w:r>
      <w:r>
        <w:rPr>
          <w:rFonts w:ascii="仿宋_GB2312" w:eastAsia="仿宋_GB2312" w:hint="eastAsia"/>
          <w:b/>
          <w:bCs/>
          <w:sz w:val="24"/>
          <w:szCs w:val="24"/>
        </w:rPr>
        <w:tab/>
        <w:t>比赛办法</w:t>
      </w:r>
    </w:p>
    <w:p w14:paraId="36188F3B" w14:textId="77777777" w:rsidR="0048605D" w:rsidRDefault="0048605D" w:rsidP="0048605D">
      <w:pPr>
        <w:adjustRightInd w:val="0"/>
        <w:spacing w:line="360" w:lineRule="auto"/>
        <w:ind w:left="241" w:hangingChars="100" w:hanging="241"/>
        <w:rPr>
          <w:rFonts w:ascii="仿宋_GB2312" w:eastAsia="仿宋_GB2312"/>
          <w:sz w:val="24"/>
          <w:szCs w:val="24"/>
        </w:rPr>
      </w:pPr>
      <w:r>
        <w:rPr>
          <w:rFonts w:ascii="仿宋_GB2312" w:eastAsia="仿宋_GB2312" w:hint="eastAsia"/>
          <w:b/>
          <w:bCs/>
          <w:sz w:val="24"/>
          <w:szCs w:val="24"/>
        </w:rPr>
        <w:t>1.</w:t>
      </w:r>
      <w:r>
        <w:rPr>
          <w:rFonts w:ascii="仿宋_GB2312" w:eastAsia="仿宋_GB2312" w:hint="eastAsia"/>
          <w:sz w:val="24"/>
          <w:szCs w:val="24"/>
        </w:rPr>
        <w:t>比赛分为男子单打、女子单打、双打三个单项，各单项分别进行报名和比赛。</w:t>
      </w:r>
    </w:p>
    <w:p w14:paraId="673B986F" w14:textId="77777777" w:rsidR="0048605D" w:rsidRDefault="0048605D" w:rsidP="0048605D">
      <w:pPr>
        <w:adjustRightInd w:val="0"/>
        <w:spacing w:line="360" w:lineRule="auto"/>
        <w:ind w:left="240" w:hangingChars="100" w:hanging="240"/>
        <w:rPr>
          <w:rFonts w:ascii="仿宋_GB2312" w:eastAsia="仿宋_GB2312"/>
          <w:sz w:val="24"/>
          <w:szCs w:val="24"/>
        </w:rPr>
      </w:pPr>
    </w:p>
    <w:p w14:paraId="7453B788" w14:textId="65C2D50F" w:rsidR="0048605D" w:rsidRDefault="0048605D" w:rsidP="0048605D">
      <w:pPr>
        <w:adjustRightInd w:val="0"/>
        <w:spacing w:line="360" w:lineRule="auto"/>
        <w:ind w:left="241" w:hangingChars="100" w:hanging="241"/>
        <w:rPr>
          <w:rFonts w:ascii="仿宋_GB2312" w:eastAsia="仿宋_GB2312"/>
          <w:sz w:val="24"/>
          <w:szCs w:val="24"/>
        </w:rPr>
      </w:pPr>
      <w:r>
        <w:rPr>
          <w:rFonts w:ascii="仿宋_GB2312" w:eastAsia="仿宋_GB2312" w:hint="eastAsia"/>
          <w:b/>
          <w:bCs/>
          <w:sz w:val="24"/>
          <w:szCs w:val="24"/>
        </w:rPr>
        <w:t>2.</w:t>
      </w:r>
      <w:r w:rsidR="0063600B">
        <w:rPr>
          <w:rFonts w:ascii="仿宋_GB2312" w:eastAsia="仿宋_GB2312" w:hint="eastAsia"/>
          <w:sz w:val="24"/>
          <w:szCs w:val="24"/>
        </w:rPr>
        <w:t>男子单打、女子单打</w:t>
      </w:r>
      <w:r w:rsidR="007D2701">
        <w:rPr>
          <w:rFonts w:ascii="仿宋_GB2312" w:eastAsia="仿宋_GB2312" w:hint="eastAsia"/>
          <w:sz w:val="24"/>
          <w:szCs w:val="24"/>
        </w:rPr>
        <w:t>直接</w:t>
      </w:r>
      <w:r w:rsidR="0063600B">
        <w:rPr>
          <w:rFonts w:ascii="仿宋_GB2312" w:eastAsia="仿宋_GB2312" w:hint="eastAsia"/>
          <w:sz w:val="24"/>
          <w:szCs w:val="24"/>
        </w:rPr>
        <w:t>采用单淘汰赛的方式进行</w:t>
      </w:r>
      <w:r w:rsidR="001A1F2A">
        <w:rPr>
          <w:rFonts w:ascii="仿宋_GB2312" w:eastAsia="仿宋_GB2312" w:hint="eastAsia"/>
          <w:sz w:val="24"/>
          <w:szCs w:val="24"/>
        </w:rPr>
        <w:t>，参赛选手在比赛前抽签填入对阵表，依次进行比赛</w:t>
      </w:r>
      <w:r w:rsidR="0063600B">
        <w:rPr>
          <w:rFonts w:ascii="仿宋_GB2312" w:eastAsia="仿宋_GB2312" w:hint="eastAsia"/>
          <w:sz w:val="24"/>
          <w:szCs w:val="24"/>
        </w:rPr>
        <w:t>。双打</w:t>
      </w:r>
      <w:r>
        <w:rPr>
          <w:rFonts w:ascii="仿宋_GB2312" w:eastAsia="仿宋_GB2312" w:hint="eastAsia"/>
          <w:sz w:val="24"/>
          <w:szCs w:val="24"/>
        </w:rPr>
        <w:t>采用小组赛-淘汰赛的方式进行</w:t>
      </w:r>
      <w:r w:rsidR="0063600B">
        <w:rPr>
          <w:rFonts w:ascii="仿宋_GB2312" w:eastAsia="仿宋_GB2312" w:hint="eastAsia"/>
          <w:sz w:val="24"/>
          <w:szCs w:val="24"/>
        </w:rPr>
        <w:t>，</w:t>
      </w:r>
      <w:r>
        <w:rPr>
          <w:rFonts w:ascii="仿宋_GB2312" w:eastAsia="仿宋_GB2312" w:hint="eastAsia"/>
          <w:sz w:val="24"/>
          <w:szCs w:val="24"/>
        </w:rPr>
        <w:t>参赛队伍在比赛前</w:t>
      </w:r>
      <w:proofErr w:type="gramStart"/>
      <w:r>
        <w:rPr>
          <w:rFonts w:ascii="仿宋_GB2312" w:eastAsia="仿宋_GB2312" w:hint="eastAsia"/>
          <w:sz w:val="24"/>
          <w:szCs w:val="24"/>
        </w:rPr>
        <w:t>抽签分</w:t>
      </w:r>
      <w:proofErr w:type="gramEnd"/>
      <w:r>
        <w:rPr>
          <w:rFonts w:ascii="仿宋_GB2312" w:eastAsia="仿宋_GB2312" w:hint="eastAsia"/>
          <w:sz w:val="24"/>
          <w:szCs w:val="24"/>
        </w:rPr>
        <w:t>小组，根据分组进行小组内的循环赛，根据小组赛的结果判定出线队伍，然后出线队伍进行淘汰赛。</w:t>
      </w:r>
    </w:p>
    <w:p w14:paraId="3C0529F6" w14:textId="77777777" w:rsidR="007D2701" w:rsidRDefault="007D2701" w:rsidP="0048605D">
      <w:pPr>
        <w:adjustRightInd w:val="0"/>
        <w:spacing w:line="360" w:lineRule="auto"/>
        <w:ind w:left="240" w:hangingChars="100" w:hanging="240"/>
        <w:rPr>
          <w:rFonts w:ascii="仿宋_GB2312" w:eastAsia="仿宋_GB2312"/>
          <w:sz w:val="24"/>
          <w:szCs w:val="24"/>
        </w:rPr>
      </w:pPr>
    </w:p>
    <w:p w14:paraId="04D1A9F7" w14:textId="69A990D3" w:rsidR="007D2701" w:rsidRPr="007D2701" w:rsidRDefault="007D2701" w:rsidP="001A1F2A">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3.种子产生办法.</w:t>
      </w:r>
      <w:r>
        <w:rPr>
          <w:rFonts w:ascii="仿宋_GB2312" w:eastAsia="仿宋_GB2312" w:hint="eastAsia"/>
          <w:sz w:val="24"/>
          <w:szCs w:val="24"/>
        </w:rPr>
        <w:t>由于赛事初次举办，由会长</w:t>
      </w:r>
      <w:proofErr w:type="gramStart"/>
      <w:r>
        <w:rPr>
          <w:rFonts w:ascii="仿宋_GB2312" w:eastAsia="仿宋_GB2312" w:hint="eastAsia"/>
          <w:sz w:val="24"/>
          <w:szCs w:val="24"/>
        </w:rPr>
        <w:t>团根据</w:t>
      </w:r>
      <w:proofErr w:type="gramEnd"/>
      <w:r>
        <w:rPr>
          <w:rFonts w:ascii="仿宋_GB2312" w:eastAsia="仿宋_GB2312" w:hint="eastAsia"/>
          <w:sz w:val="24"/>
          <w:szCs w:val="24"/>
        </w:rPr>
        <w:t>往年</w:t>
      </w:r>
      <w:r w:rsidRPr="00293B64">
        <w:rPr>
          <w:rFonts w:ascii="仿宋_GB2312" w:eastAsia="仿宋_GB2312" w:hint="eastAsia"/>
          <w:sz w:val="24"/>
          <w:szCs w:val="24"/>
        </w:rPr>
        <w:t>中国大学生网球锦标赛</w:t>
      </w:r>
      <w:r>
        <w:rPr>
          <w:rFonts w:ascii="仿宋_GB2312" w:eastAsia="仿宋_GB2312" w:hint="eastAsia"/>
          <w:sz w:val="24"/>
          <w:szCs w:val="24"/>
        </w:rPr>
        <w:t>、首都高等学校大学生</w:t>
      </w:r>
      <w:proofErr w:type="gramStart"/>
      <w:r>
        <w:rPr>
          <w:rFonts w:ascii="仿宋_GB2312" w:eastAsia="仿宋_GB2312" w:hint="eastAsia"/>
          <w:sz w:val="24"/>
          <w:szCs w:val="24"/>
        </w:rPr>
        <w:t>网球联</w:t>
      </w:r>
      <w:proofErr w:type="gramEnd"/>
      <w:r>
        <w:rPr>
          <w:rFonts w:ascii="仿宋_GB2312" w:eastAsia="仿宋_GB2312" w:hint="eastAsia"/>
          <w:sz w:val="24"/>
          <w:szCs w:val="24"/>
        </w:rPr>
        <w:t>赛的参赛情况、获奖情况，确定出4名种子选手。其中，男子单打的种子为：</w:t>
      </w:r>
      <w:r w:rsidRPr="007D2701">
        <w:rPr>
          <w:rFonts w:ascii="仿宋_GB2312" w:eastAsia="仿宋_GB2312" w:hint="eastAsia"/>
          <w:sz w:val="24"/>
          <w:szCs w:val="24"/>
        </w:rPr>
        <w:t>李洪武，何孔泽，黄闻硕，黄宇轩</w:t>
      </w:r>
      <w:r>
        <w:rPr>
          <w:rFonts w:ascii="仿宋_GB2312" w:eastAsia="仿宋_GB2312" w:hint="eastAsia"/>
          <w:sz w:val="24"/>
          <w:szCs w:val="24"/>
        </w:rPr>
        <w:t>；女子单打的种子为：</w:t>
      </w:r>
      <w:r w:rsidRPr="007D2701">
        <w:rPr>
          <w:rFonts w:ascii="仿宋_GB2312" w:eastAsia="仿宋_GB2312" w:hint="eastAsia"/>
          <w:sz w:val="24"/>
          <w:szCs w:val="24"/>
        </w:rPr>
        <w:t>翟浩楠，胡</w:t>
      </w:r>
      <w:proofErr w:type="gramStart"/>
      <w:r w:rsidRPr="007D2701">
        <w:rPr>
          <w:rFonts w:ascii="仿宋_GB2312" w:eastAsia="仿宋_GB2312" w:hint="eastAsia"/>
          <w:sz w:val="24"/>
          <w:szCs w:val="24"/>
        </w:rPr>
        <w:t>俣</w:t>
      </w:r>
      <w:proofErr w:type="gramEnd"/>
      <w:r w:rsidRPr="007D2701">
        <w:rPr>
          <w:rFonts w:ascii="仿宋_GB2312" w:eastAsia="仿宋_GB2312" w:hint="eastAsia"/>
          <w:sz w:val="24"/>
          <w:szCs w:val="24"/>
        </w:rPr>
        <w:t>伦，徐玮倩，邱</w:t>
      </w:r>
      <w:r w:rsidRPr="007D2701">
        <w:rPr>
          <w:rFonts w:ascii="微软雅黑" w:eastAsia="微软雅黑" w:hAnsi="微软雅黑" w:cs="微软雅黑" w:hint="eastAsia"/>
          <w:sz w:val="24"/>
          <w:szCs w:val="24"/>
        </w:rPr>
        <w:t>玥</w:t>
      </w:r>
      <w:r w:rsidRPr="007D2701">
        <w:rPr>
          <w:rFonts w:ascii="仿宋_GB2312" w:eastAsia="仿宋_GB2312" w:hAnsi="仿宋_GB2312" w:cs="仿宋_GB2312" w:hint="eastAsia"/>
          <w:sz w:val="24"/>
          <w:szCs w:val="24"/>
        </w:rPr>
        <w:t>婷</w:t>
      </w:r>
      <w:r>
        <w:rPr>
          <w:rFonts w:ascii="仿宋_GB2312" w:eastAsia="仿宋_GB2312" w:hAnsi="仿宋_GB2312" w:cs="仿宋_GB2312" w:hint="eastAsia"/>
          <w:sz w:val="24"/>
          <w:szCs w:val="24"/>
        </w:rPr>
        <w:t>；</w:t>
      </w:r>
      <w:r w:rsidRPr="007D2701">
        <w:rPr>
          <w:rFonts w:ascii="仿宋_GB2312" w:eastAsia="仿宋_GB2312" w:hAnsi="仿宋_GB2312" w:cs="仿宋_GB2312" w:hint="eastAsia"/>
          <w:sz w:val="24"/>
          <w:szCs w:val="24"/>
        </w:rPr>
        <w:t>黄闻硕</w:t>
      </w:r>
      <w:r w:rsidRPr="007D2701">
        <w:rPr>
          <w:rFonts w:ascii="仿宋_GB2312" w:eastAsia="仿宋_GB2312" w:hAnsi="仿宋_GB2312" w:cs="仿宋_GB2312"/>
          <w:sz w:val="24"/>
          <w:szCs w:val="24"/>
        </w:rPr>
        <w:t>/何孔泽，翟浩楠/姜楠，宁梓豪/卢思辰，</w:t>
      </w:r>
      <w:proofErr w:type="gramStart"/>
      <w:r w:rsidRPr="007D2701">
        <w:rPr>
          <w:rFonts w:ascii="仿宋_GB2312" w:eastAsia="仿宋_GB2312" w:hAnsi="仿宋_GB2312" w:cs="仿宋_GB2312"/>
          <w:sz w:val="24"/>
          <w:szCs w:val="24"/>
        </w:rPr>
        <w:t>邱</w:t>
      </w:r>
      <w:proofErr w:type="gramEnd"/>
      <w:r w:rsidRPr="007D2701">
        <w:rPr>
          <w:rFonts w:ascii="微软雅黑" w:eastAsia="微软雅黑" w:hAnsi="微软雅黑" w:cs="微软雅黑" w:hint="eastAsia"/>
          <w:sz w:val="24"/>
          <w:szCs w:val="24"/>
        </w:rPr>
        <w:t>玥</w:t>
      </w:r>
      <w:r w:rsidRPr="007D2701">
        <w:rPr>
          <w:rFonts w:ascii="仿宋_GB2312" w:eastAsia="仿宋_GB2312" w:hAnsi="仿宋_GB2312" w:cs="仿宋_GB2312" w:hint="eastAsia"/>
          <w:sz w:val="24"/>
          <w:szCs w:val="24"/>
        </w:rPr>
        <w:t>婷</w:t>
      </w:r>
      <w:r w:rsidRPr="007D2701">
        <w:rPr>
          <w:rFonts w:ascii="仿宋_GB2312" w:eastAsia="仿宋_GB2312" w:hAnsi="仿宋_GB2312" w:cs="仿宋_GB2312"/>
          <w:sz w:val="24"/>
          <w:szCs w:val="24"/>
        </w:rPr>
        <w:t>/胡俣伦</w:t>
      </w:r>
      <w:r w:rsidR="001A1F2A">
        <w:rPr>
          <w:rFonts w:ascii="仿宋_GB2312" w:eastAsia="仿宋_GB2312" w:hAnsi="仿宋_GB2312" w:cs="仿宋_GB2312" w:hint="eastAsia"/>
          <w:sz w:val="24"/>
          <w:szCs w:val="24"/>
        </w:rPr>
        <w:t>。</w:t>
      </w:r>
    </w:p>
    <w:p w14:paraId="4AB4DB1C" w14:textId="77777777" w:rsidR="0048605D" w:rsidRDefault="0048605D" w:rsidP="0048605D">
      <w:pPr>
        <w:spacing w:line="360" w:lineRule="auto"/>
        <w:rPr>
          <w:rFonts w:ascii="仿宋_GB2312" w:eastAsia="仿宋_GB2312"/>
          <w:sz w:val="24"/>
          <w:szCs w:val="24"/>
        </w:rPr>
      </w:pPr>
    </w:p>
    <w:p w14:paraId="717C5930" w14:textId="77777777" w:rsidR="00B70228" w:rsidRDefault="001A1F2A" w:rsidP="0048605D">
      <w:pPr>
        <w:spacing w:line="360" w:lineRule="auto"/>
        <w:rPr>
          <w:rFonts w:ascii="仿宋_GB2312" w:eastAsia="仿宋_GB2312"/>
          <w:b/>
          <w:bCs/>
          <w:sz w:val="24"/>
          <w:szCs w:val="24"/>
        </w:rPr>
      </w:pPr>
      <w:r>
        <w:rPr>
          <w:rFonts w:ascii="仿宋_GB2312" w:eastAsia="仿宋_GB2312" w:hint="eastAsia"/>
          <w:b/>
          <w:bCs/>
          <w:sz w:val="24"/>
          <w:szCs w:val="24"/>
        </w:rPr>
        <w:t>4</w:t>
      </w:r>
      <w:r w:rsidR="0048605D">
        <w:rPr>
          <w:rFonts w:ascii="仿宋_GB2312" w:eastAsia="仿宋_GB2312" w:hint="eastAsia"/>
          <w:b/>
          <w:bCs/>
          <w:sz w:val="24"/>
          <w:szCs w:val="24"/>
        </w:rPr>
        <w:t>.</w:t>
      </w:r>
      <w:r>
        <w:rPr>
          <w:rFonts w:ascii="仿宋_GB2312" w:eastAsia="仿宋_GB2312" w:hint="eastAsia"/>
          <w:b/>
          <w:bCs/>
          <w:sz w:val="24"/>
          <w:szCs w:val="24"/>
        </w:rPr>
        <w:t>单打比赛办法</w:t>
      </w:r>
      <w:r w:rsidR="0048605D">
        <w:rPr>
          <w:rFonts w:ascii="仿宋_GB2312" w:eastAsia="仿宋_GB2312" w:hint="eastAsia"/>
          <w:b/>
          <w:bCs/>
          <w:sz w:val="24"/>
          <w:szCs w:val="24"/>
        </w:rPr>
        <w:t>.</w:t>
      </w:r>
    </w:p>
    <w:p w14:paraId="1746A102" w14:textId="5A8CA3AE" w:rsidR="0048605D" w:rsidRDefault="00B70228" w:rsidP="0048605D">
      <w:pPr>
        <w:spacing w:line="360" w:lineRule="auto"/>
        <w:rPr>
          <w:rFonts w:ascii="仿宋_GB2312" w:eastAsia="仿宋_GB2312"/>
          <w:sz w:val="24"/>
          <w:szCs w:val="24"/>
        </w:rPr>
      </w:pPr>
      <w:r w:rsidRPr="00B70228">
        <w:rPr>
          <w:rFonts w:ascii="仿宋_GB2312" w:eastAsia="仿宋_GB2312" w:hint="eastAsia"/>
          <w:b/>
          <w:bCs/>
          <w:sz w:val="24"/>
          <w:szCs w:val="24"/>
        </w:rPr>
        <w:t>1)</w:t>
      </w:r>
      <w:r w:rsidR="001A1F2A" w:rsidRPr="00B70228">
        <w:rPr>
          <w:rFonts w:ascii="仿宋_GB2312" w:eastAsia="仿宋_GB2312" w:hint="eastAsia"/>
          <w:b/>
          <w:bCs/>
          <w:sz w:val="24"/>
          <w:szCs w:val="24"/>
        </w:rPr>
        <w:t>男子单打</w:t>
      </w:r>
      <w:r w:rsidRPr="00B70228">
        <w:rPr>
          <w:rFonts w:ascii="仿宋_GB2312" w:eastAsia="仿宋_GB2312" w:hint="eastAsia"/>
          <w:b/>
          <w:bCs/>
          <w:sz w:val="24"/>
          <w:szCs w:val="24"/>
        </w:rPr>
        <w:t>比赛办法.</w:t>
      </w:r>
      <w:r>
        <w:rPr>
          <w:rFonts w:ascii="仿宋_GB2312" w:eastAsia="仿宋_GB2312" w:hint="eastAsia"/>
          <w:sz w:val="24"/>
          <w:szCs w:val="24"/>
        </w:rPr>
        <w:t>男子单打</w:t>
      </w:r>
      <w:r w:rsidR="001A1F2A">
        <w:rPr>
          <w:rFonts w:ascii="仿宋_GB2312" w:eastAsia="仿宋_GB2312" w:hint="eastAsia"/>
          <w:sz w:val="24"/>
          <w:szCs w:val="24"/>
        </w:rPr>
        <w:t>设32签位，直接</w:t>
      </w:r>
      <w:r>
        <w:rPr>
          <w:rFonts w:ascii="仿宋_GB2312" w:eastAsia="仿宋_GB2312" w:hint="eastAsia"/>
          <w:sz w:val="24"/>
          <w:szCs w:val="24"/>
        </w:rPr>
        <w:t>进行单淘汰赛。</w:t>
      </w:r>
    </w:p>
    <w:p w14:paraId="6FAEF444" w14:textId="2475F61E" w:rsidR="00B70228" w:rsidRDefault="00B70228" w:rsidP="0048605D">
      <w:pPr>
        <w:spacing w:line="360" w:lineRule="auto"/>
        <w:rPr>
          <w:rFonts w:ascii="仿宋_GB2312" w:eastAsia="仿宋_GB2312"/>
          <w:b/>
          <w:bCs/>
          <w:sz w:val="24"/>
          <w:szCs w:val="24"/>
        </w:rPr>
      </w:pPr>
      <w:r w:rsidRPr="00B70228">
        <w:rPr>
          <w:rFonts w:ascii="仿宋_GB2312" w:eastAsia="仿宋_GB2312" w:hint="eastAsia"/>
          <w:b/>
          <w:bCs/>
          <w:sz w:val="24"/>
          <w:szCs w:val="24"/>
        </w:rPr>
        <w:t>2)女子单打比赛办法.</w:t>
      </w:r>
      <w:r>
        <w:rPr>
          <w:rFonts w:ascii="仿宋_GB2312" w:eastAsia="仿宋_GB2312" w:hint="eastAsia"/>
          <w:sz w:val="24"/>
          <w:szCs w:val="24"/>
        </w:rPr>
        <w:t>女子单打设16签位，直接进行单淘汰赛。</w:t>
      </w:r>
    </w:p>
    <w:p w14:paraId="59A0B75A" w14:textId="77777777" w:rsidR="0048605D" w:rsidRDefault="0048605D" w:rsidP="0048605D">
      <w:pPr>
        <w:spacing w:line="360" w:lineRule="auto"/>
        <w:rPr>
          <w:rFonts w:ascii="仿宋_GB2312" w:eastAsia="仿宋_GB2312"/>
          <w:sz w:val="24"/>
          <w:szCs w:val="24"/>
        </w:rPr>
      </w:pPr>
    </w:p>
    <w:p w14:paraId="05A6EA14" w14:textId="7BA8DE5B" w:rsidR="0048605D" w:rsidRDefault="001A1F2A" w:rsidP="0048605D">
      <w:pPr>
        <w:spacing w:line="360" w:lineRule="auto"/>
        <w:rPr>
          <w:rFonts w:ascii="仿宋_GB2312" w:eastAsia="仿宋_GB2312"/>
          <w:b/>
          <w:bCs/>
          <w:sz w:val="24"/>
          <w:szCs w:val="24"/>
        </w:rPr>
      </w:pPr>
      <w:r>
        <w:rPr>
          <w:rFonts w:ascii="仿宋_GB2312" w:eastAsia="仿宋_GB2312" w:hint="eastAsia"/>
          <w:b/>
          <w:bCs/>
          <w:sz w:val="24"/>
          <w:szCs w:val="24"/>
        </w:rPr>
        <w:t>5</w:t>
      </w:r>
      <w:r w:rsidR="0048605D">
        <w:rPr>
          <w:rFonts w:ascii="仿宋_GB2312" w:eastAsia="仿宋_GB2312" w:hint="eastAsia"/>
          <w:b/>
          <w:bCs/>
          <w:sz w:val="24"/>
          <w:szCs w:val="24"/>
        </w:rPr>
        <w:t>.</w:t>
      </w:r>
      <w:r>
        <w:rPr>
          <w:rFonts w:ascii="仿宋_GB2312" w:eastAsia="仿宋_GB2312" w:hint="eastAsia"/>
          <w:b/>
          <w:bCs/>
          <w:sz w:val="24"/>
          <w:szCs w:val="24"/>
        </w:rPr>
        <w:t>双打比赛办法</w:t>
      </w:r>
      <w:r w:rsidR="0048605D">
        <w:rPr>
          <w:rFonts w:ascii="仿宋_GB2312" w:eastAsia="仿宋_GB2312" w:hint="eastAsia"/>
          <w:b/>
          <w:bCs/>
          <w:sz w:val="24"/>
          <w:szCs w:val="24"/>
        </w:rPr>
        <w:t>.</w:t>
      </w:r>
    </w:p>
    <w:p w14:paraId="1178B731" w14:textId="77777777" w:rsidR="001A1F2A" w:rsidRDefault="001A1F2A" w:rsidP="001A1F2A">
      <w:pPr>
        <w:spacing w:line="360" w:lineRule="auto"/>
        <w:rPr>
          <w:rFonts w:ascii="仿宋_GB2312" w:eastAsia="仿宋_GB2312"/>
          <w:sz w:val="24"/>
          <w:szCs w:val="24"/>
        </w:rPr>
      </w:pPr>
      <w:r>
        <w:rPr>
          <w:rFonts w:ascii="仿宋_GB2312" w:eastAsia="仿宋_GB2312" w:hint="eastAsia"/>
          <w:b/>
          <w:bCs/>
          <w:sz w:val="24"/>
          <w:szCs w:val="24"/>
        </w:rPr>
        <w:t>1)小组分组及出线判定办法.</w:t>
      </w:r>
      <w:r>
        <w:rPr>
          <w:rFonts w:ascii="仿宋_GB2312" w:eastAsia="仿宋_GB2312" w:hint="eastAsia"/>
          <w:sz w:val="24"/>
          <w:szCs w:val="24"/>
        </w:rPr>
        <w:t>视报名人数进行分组，按以下各条依次执行：</w:t>
      </w:r>
    </w:p>
    <w:p w14:paraId="5F189316" w14:textId="77777777" w:rsidR="001A1F2A" w:rsidRDefault="001A1F2A" w:rsidP="001A1F2A">
      <w:pPr>
        <w:spacing w:line="360" w:lineRule="auto"/>
        <w:ind w:firstLineChars="100" w:firstLine="240"/>
        <w:rPr>
          <w:rFonts w:ascii="仿宋_GB2312" w:eastAsia="仿宋_GB2312"/>
          <w:sz w:val="24"/>
          <w:szCs w:val="24"/>
        </w:rPr>
      </w:pPr>
      <w:r>
        <w:rPr>
          <w:rFonts w:ascii="仿宋_GB2312" w:eastAsia="仿宋_GB2312" w:hint="eastAsia"/>
          <w:sz w:val="24"/>
          <w:szCs w:val="24"/>
        </w:rPr>
        <w:t>a.若报名人数≤8，则</w:t>
      </w:r>
      <w:proofErr w:type="gramStart"/>
      <w:r>
        <w:rPr>
          <w:rFonts w:ascii="仿宋_GB2312" w:eastAsia="仿宋_GB2312" w:hint="eastAsia"/>
          <w:sz w:val="24"/>
          <w:szCs w:val="24"/>
        </w:rPr>
        <w:t>无小组</w:t>
      </w:r>
      <w:proofErr w:type="gramEnd"/>
      <w:r>
        <w:rPr>
          <w:rFonts w:ascii="仿宋_GB2312" w:eastAsia="仿宋_GB2312" w:hint="eastAsia"/>
          <w:sz w:val="24"/>
          <w:szCs w:val="24"/>
        </w:rPr>
        <w:t>赛，直接进行淘汰赛，1、2号种子位于不同半区；</w:t>
      </w:r>
    </w:p>
    <w:p w14:paraId="4CCFAD5A" w14:textId="77777777" w:rsidR="001A1F2A" w:rsidRDefault="001A1F2A" w:rsidP="001A1F2A">
      <w:pPr>
        <w:spacing w:line="360" w:lineRule="auto"/>
        <w:ind w:firstLineChars="100" w:firstLine="240"/>
        <w:rPr>
          <w:rFonts w:ascii="仿宋_GB2312" w:eastAsia="仿宋_GB2312"/>
          <w:sz w:val="24"/>
          <w:szCs w:val="24"/>
        </w:rPr>
      </w:pPr>
      <w:r>
        <w:rPr>
          <w:rFonts w:ascii="仿宋_GB2312" w:eastAsia="仿宋_GB2312" w:hint="eastAsia"/>
          <w:sz w:val="24"/>
          <w:szCs w:val="24"/>
        </w:rPr>
        <w:t>b.若报名人数≤12，则分为两组，1、2号种子不同组，3、4号种子不同组；</w:t>
      </w:r>
    </w:p>
    <w:p w14:paraId="563A20EC" w14:textId="77777777" w:rsidR="001A1F2A" w:rsidRDefault="001A1F2A" w:rsidP="001A1F2A">
      <w:pPr>
        <w:spacing w:line="360" w:lineRule="auto"/>
        <w:ind w:firstLineChars="100" w:firstLine="240"/>
        <w:rPr>
          <w:rFonts w:ascii="仿宋_GB2312" w:eastAsia="仿宋_GB2312"/>
          <w:sz w:val="24"/>
          <w:szCs w:val="24"/>
        </w:rPr>
      </w:pPr>
      <w:r>
        <w:rPr>
          <w:rFonts w:ascii="仿宋_GB2312" w:eastAsia="仿宋_GB2312" w:hint="eastAsia"/>
          <w:sz w:val="24"/>
          <w:szCs w:val="24"/>
        </w:rPr>
        <w:t>c.若报名人数≥13，则分为四组，1、2、3、4号种子不同组。</w:t>
      </w:r>
    </w:p>
    <w:p w14:paraId="0F0DE5AA" w14:textId="77777777" w:rsidR="001A1F2A" w:rsidRDefault="001A1F2A" w:rsidP="001A1F2A">
      <w:pPr>
        <w:spacing w:line="360" w:lineRule="auto"/>
        <w:ind w:firstLineChars="100" w:firstLine="240"/>
        <w:rPr>
          <w:rFonts w:ascii="仿宋_GB2312" w:eastAsia="仿宋_GB2312"/>
          <w:sz w:val="24"/>
          <w:szCs w:val="24"/>
        </w:rPr>
      </w:pPr>
      <w:r>
        <w:rPr>
          <w:rFonts w:ascii="仿宋_GB2312" w:eastAsia="仿宋_GB2312" w:hint="eastAsia"/>
          <w:sz w:val="24"/>
          <w:szCs w:val="24"/>
        </w:rPr>
        <w:t>出线判定办法根据分组数确定，具体方式如下：</w:t>
      </w:r>
    </w:p>
    <w:p w14:paraId="23305BC3" w14:textId="409D920E" w:rsidR="001A1F2A" w:rsidRDefault="001A1F2A" w:rsidP="001A1F2A">
      <w:pPr>
        <w:spacing w:line="360" w:lineRule="auto"/>
        <w:ind w:firstLineChars="100" w:firstLine="240"/>
        <w:rPr>
          <w:rFonts w:ascii="仿宋_GB2312" w:eastAsia="仿宋_GB2312"/>
          <w:sz w:val="24"/>
          <w:szCs w:val="24"/>
        </w:rPr>
      </w:pPr>
      <w:r>
        <w:rPr>
          <w:rFonts w:ascii="仿宋_GB2312" w:eastAsia="仿宋_GB2312" w:hint="eastAsia"/>
          <w:sz w:val="24"/>
          <w:szCs w:val="24"/>
        </w:rPr>
        <w:t>a.若共有两组，则每组排名前4的队伍出线；</w:t>
      </w:r>
    </w:p>
    <w:p w14:paraId="113D19BD" w14:textId="23E6DA79" w:rsidR="001A1F2A" w:rsidRDefault="001A1F2A" w:rsidP="001A1F2A">
      <w:pPr>
        <w:spacing w:line="360" w:lineRule="auto"/>
        <w:ind w:firstLineChars="100" w:firstLine="240"/>
        <w:rPr>
          <w:rFonts w:ascii="仿宋_GB2312" w:eastAsia="仿宋_GB2312"/>
          <w:sz w:val="24"/>
          <w:szCs w:val="24"/>
        </w:rPr>
      </w:pPr>
      <w:r>
        <w:rPr>
          <w:rFonts w:ascii="仿宋_GB2312" w:eastAsia="仿宋_GB2312" w:hint="eastAsia"/>
          <w:sz w:val="24"/>
          <w:szCs w:val="24"/>
        </w:rPr>
        <w:t>b.若共有四组，则每组排名前2的队伍出线。</w:t>
      </w:r>
    </w:p>
    <w:p w14:paraId="70112F97" w14:textId="1690E48E" w:rsidR="001A1F2A" w:rsidRDefault="001A1F2A" w:rsidP="001A1F2A">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2)组内排名方式.</w:t>
      </w:r>
      <w:r>
        <w:rPr>
          <w:rFonts w:ascii="仿宋_GB2312" w:eastAsia="仿宋_GB2312" w:hint="eastAsia"/>
          <w:sz w:val="24"/>
          <w:szCs w:val="24"/>
        </w:rPr>
        <w:t>小组赛中各</w:t>
      </w:r>
      <w:r w:rsidR="00B70228">
        <w:rPr>
          <w:rFonts w:ascii="仿宋_GB2312" w:eastAsia="仿宋_GB2312" w:hint="eastAsia"/>
          <w:sz w:val="24"/>
          <w:szCs w:val="24"/>
        </w:rPr>
        <w:t>支</w:t>
      </w:r>
      <w:r>
        <w:rPr>
          <w:rFonts w:ascii="仿宋_GB2312" w:eastAsia="仿宋_GB2312" w:hint="eastAsia"/>
          <w:sz w:val="24"/>
          <w:szCs w:val="24"/>
        </w:rPr>
        <w:t>队伍比赛循环进行，需要决出排名时，依次按以下方式决定名次：</w:t>
      </w:r>
    </w:p>
    <w:p w14:paraId="5E5B9C14" w14:textId="5DB28D7C" w:rsidR="001A1F2A" w:rsidRDefault="001A1F2A" w:rsidP="001A1F2A">
      <w:pPr>
        <w:spacing w:line="360" w:lineRule="auto"/>
        <w:ind w:firstLineChars="100" w:firstLine="240"/>
        <w:rPr>
          <w:rFonts w:ascii="仿宋_GB2312" w:eastAsia="仿宋_GB2312"/>
          <w:sz w:val="24"/>
          <w:szCs w:val="24"/>
        </w:rPr>
      </w:pPr>
      <w:r>
        <w:rPr>
          <w:rFonts w:ascii="仿宋_GB2312" w:eastAsia="仿宋_GB2312" w:hint="eastAsia"/>
          <w:sz w:val="24"/>
          <w:szCs w:val="24"/>
        </w:rPr>
        <w:t>a.胜盘数多的参赛队伍名次高；</w:t>
      </w:r>
    </w:p>
    <w:p w14:paraId="7B7F9E94" w14:textId="1CDDF9D5" w:rsidR="001A1F2A" w:rsidRDefault="001A1F2A" w:rsidP="001A1F2A">
      <w:pPr>
        <w:spacing w:line="360" w:lineRule="auto"/>
        <w:ind w:firstLineChars="100" w:firstLine="240"/>
        <w:rPr>
          <w:rFonts w:ascii="仿宋_GB2312" w:eastAsia="仿宋_GB2312"/>
          <w:sz w:val="24"/>
          <w:szCs w:val="24"/>
        </w:rPr>
      </w:pPr>
      <w:r>
        <w:rPr>
          <w:rFonts w:ascii="仿宋_GB2312" w:eastAsia="仿宋_GB2312" w:hint="eastAsia"/>
          <w:sz w:val="24"/>
          <w:szCs w:val="24"/>
        </w:rPr>
        <w:t>b.比赛盘数多的参赛队伍名次高；</w:t>
      </w:r>
      <w:r>
        <w:rPr>
          <w:rStyle w:val="ad"/>
          <w:rFonts w:ascii="仿宋_GB2312" w:eastAsia="仿宋_GB2312" w:hint="eastAsia"/>
          <w:sz w:val="24"/>
          <w:szCs w:val="24"/>
        </w:rPr>
        <w:footnoteReference w:id="1"/>
      </w:r>
    </w:p>
    <w:p w14:paraId="69F38282" w14:textId="4B86FBFB" w:rsidR="001A1F2A" w:rsidRDefault="001A1F2A" w:rsidP="00B70228">
      <w:pPr>
        <w:spacing w:line="360" w:lineRule="auto"/>
        <w:ind w:firstLineChars="100" w:firstLine="240"/>
        <w:rPr>
          <w:rFonts w:ascii="仿宋_GB2312" w:eastAsia="仿宋_GB2312"/>
          <w:sz w:val="24"/>
          <w:szCs w:val="24"/>
        </w:rPr>
      </w:pPr>
      <w:r>
        <w:rPr>
          <w:rFonts w:ascii="仿宋_GB2312" w:eastAsia="仿宋_GB2312" w:hint="eastAsia"/>
          <w:sz w:val="24"/>
          <w:szCs w:val="24"/>
        </w:rPr>
        <w:lastRenderedPageBreak/>
        <w:t>c.如果两</w:t>
      </w:r>
      <w:r w:rsidR="00B70228">
        <w:rPr>
          <w:rFonts w:ascii="仿宋_GB2312" w:eastAsia="仿宋_GB2312" w:hint="eastAsia"/>
          <w:sz w:val="24"/>
          <w:szCs w:val="24"/>
        </w:rPr>
        <w:t>支队伍</w:t>
      </w:r>
      <w:r>
        <w:rPr>
          <w:rFonts w:ascii="仿宋_GB2312" w:eastAsia="仿宋_GB2312" w:hint="eastAsia"/>
          <w:sz w:val="24"/>
          <w:szCs w:val="24"/>
        </w:rPr>
        <w:t>打成平手，则小组赛中该盘比赛胜的一方排名高于负的一方；</w:t>
      </w:r>
    </w:p>
    <w:p w14:paraId="3DE2A10C" w14:textId="11ADF9F6" w:rsidR="001A1F2A" w:rsidRDefault="001A1F2A" w:rsidP="00B70228">
      <w:pPr>
        <w:spacing w:line="360" w:lineRule="auto"/>
        <w:ind w:firstLineChars="100" w:firstLine="240"/>
        <w:rPr>
          <w:rFonts w:ascii="仿宋_GB2312" w:eastAsia="仿宋_GB2312"/>
          <w:sz w:val="24"/>
          <w:szCs w:val="24"/>
        </w:rPr>
      </w:pPr>
      <w:r>
        <w:rPr>
          <w:rFonts w:ascii="仿宋_GB2312" w:eastAsia="仿宋_GB2312" w:hint="eastAsia"/>
          <w:sz w:val="24"/>
          <w:szCs w:val="24"/>
        </w:rPr>
        <w:t>d.如果三名及以上队伍打成平手，则依次按照以下方式决定名次：</w:t>
      </w:r>
    </w:p>
    <w:p w14:paraId="3A4931CF" w14:textId="66370CAB" w:rsidR="001A1F2A" w:rsidRDefault="001A1F2A" w:rsidP="00B70228">
      <w:pPr>
        <w:spacing w:line="360" w:lineRule="auto"/>
        <w:ind w:firstLineChars="200" w:firstLine="480"/>
        <w:rPr>
          <w:rFonts w:ascii="仿宋_GB2312" w:eastAsia="仿宋_GB2312"/>
          <w:sz w:val="24"/>
          <w:szCs w:val="24"/>
        </w:rPr>
      </w:pPr>
      <w:proofErr w:type="spellStart"/>
      <w:r>
        <w:rPr>
          <w:rFonts w:ascii="仿宋_GB2312" w:eastAsia="仿宋_GB2312" w:hint="eastAsia"/>
          <w:sz w:val="24"/>
          <w:szCs w:val="24"/>
        </w:rPr>
        <w:t>i</w:t>
      </w:r>
      <w:proofErr w:type="spellEnd"/>
      <w:r>
        <w:rPr>
          <w:rFonts w:ascii="仿宋_GB2312" w:eastAsia="仿宋_GB2312" w:hint="eastAsia"/>
          <w:sz w:val="24"/>
          <w:szCs w:val="24"/>
        </w:rPr>
        <w:t>.总参赛盘数少的队伍排名最低，其余两</w:t>
      </w:r>
      <w:r w:rsidR="00B70228">
        <w:rPr>
          <w:rFonts w:ascii="仿宋_GB2312" w:eastAsia="仿宋_GB2312" w:hint="eastAsia"/>
          <w:sz w:val="24"/>
          <w:szCs w:val="24"/>
        </w:rPr>
        <w:t>支队伍</w:t>
      </w:r>
      <w:r>
        <w:rPr>
          <w:rFonts w:ascii="仿宋_GB2312" w:eastAsia="仿宋_GB2312" w:hint="eastAsia"/>
          <w:sz w:val="24"/>
          <w:szCs w:val="24"/>
        </w:rPr>
        <w:t>按c.中方法确定名次；</w:t>
      </w:r>
    </w:p>
    <w:p w14:paraId="2508B3FC" w14:textId="705F25A9" w:rsidR="001A1F2A" w:rsidRDefault="001A1F2A" w:rsidP="001A1F2A">
      <w:pPr>
        <w:spacing w:line="360" w:lineRule="auto"/>
        <w:ind w:firstLineChars="200" w:firstLine="480"/>
        <w:rPr>
          <w:rFonts w:ascii="仿宋_GB2312" w:eastAsia="仿宋_GB2312"/>
          <w:sz w:val="24"/>
          <w:szCs w:val="24"/>
        </w:rPr>
      </w:pPr>
      <w:r>
        <w:rPr>
          <w:rFonts w:ascii="仿宋_GB2312" w:eastAsia="仿宋_GB2312" w:hint="eastAsia"/>
          <w:sz w:val="24"/>
          <w:szCs w:val="24"/>
        </w:rPr>
        <w:t>ii.胜局数多的队伍名次高；</w:t>
      </w:r>
    </w:p>
    <w:p w14:paraId="59ED7F98" w14:textId="3BA09C54" w:rsidR="001A1F2A" w:rsidRDefault="001A1F2A" w:rsidP="001A1F2A">
      <w:pPr>
        <w:spacing w:line="360" w:lineRule="auto"/>
        <w:ind w:firstLineChars="200" w:firstLine="480"/>
        <w:rPr>
          <w:rFonts w:ascii="仿宋_GB2312" w:eastAsia="仿宋_GB2312"/>
          <w:sz w:val="24"/>
          <w:szCs w:val="24"/>
        </w:rPr>
      </w:pPr>
      <w:r>
        <w:rPr>
          <w:rFonts w:ascii="仿宋_GB2312" w:eastAsia="仿宋_GB2312" w:hint="eastAsia"/>
          <w:sz w:val="24"/>
          <w:szCs w:val="24"/>
        </w:rPr>
        <w:t>iii.胜局百分比高的队伍名次高；</w:t>
      </w:r>
    </w:p>
    <w:p w14:paraId="0744DB24" w14:textId="77777777" w:rsidR="001A1F2A" w:rsidRDefault="001A1F2A" w:rsidP="001A1F2A">
      <w:pPr>
        <w:spacing w:line="360" w:lineRule="auto"/>
        <w:ind w:firstLineChars="200" w:firstLine="480"/>
        <w:rPr>
          <w:rFonts w:ascii="仿宋_GB2312" w:eastAsia="仿宋_GB2312"/>
          <w:sz w:val="24"/>
          <w:szCs w:val="24"/>
        </w:rPr>
      </w:pPr>
      <w:r>
        <w:rPr>
          <w:rFonts w:ascii="仿宋_GB2312" w:eastAsia="仿宋_GB2312" w:hint="eastAsia"/>
          <w:sz w:val="24"/>
          <w:szCs w:val="24"/>
        </w:rPr>
        <w:t>iv.如果以上方法仍不能决出名次，则在现场进行抽签决出名次。</w:t>
      </w:r>
    </w:p>
    <w:p w14:paraId="6296AF18" w14:textId="1F56ECEF" w:rsidR="00E81BD0" w:rsidRDefault="001A1F2A"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w:t>
      </w:r>
      <w:r w:rsidR="0048605D">
        <w:rPr>
          <w:rFonts w:ascii="仿宋_GB2312" w:eastAsia="仿宋_GB2312" w:hint="eastAsia"/>
          <w:b/>
          <w:bCs/>
          <w:sz w:val="24"/>
          <w:szCs w:val="24"/>
        </w:rPr>
        <w:t>)</w:t>
      </w:r>
      <w:r w:rsidR="00B70228">
        <w:rPr>
          <w:rFonts w:ascii="仿宋_GB2312" w:eastAsia="仿宋_GB2312" w:hint="eastAsia"/>
          <w:b/>
          <w:bCs/>
          <w:sz w:val="24"/>
          <w:szCs w:val="24"/>
        </w:rPr>
        <w:t>淘汰赛比赛办法.</w:t>
      </w:r>
      <w:r w:rsidR="0048605D">
        <w:rPr>
          <w:rFonts w:ascii="仿宋_GB2312" w:eastAsia="仿宋_GB2312" w:hint="eastAsia"/>
          <w:sz w:val="24"/>
          <w:szCs w:val="24"/>
        </w:rPr>
        <w:t>小组赛出线的队伍</w:t>
      </w:r>
      <w:r w:rsidR="0048605D">
        <w:rPr>
          <w:rFonts w:ascii="仿宋_GB2312" w:eastAsia="仿宋_GB2312"/>
          <w:sz w:val="24"/>
          <w:szCs w:val="24"/>
        </w:rPr>
        <w:t>按照</w:t>
      </w:r>
      <w:r w:rsidR="00B70228">
        <w:rPr>
          <w:rFonts w:ascii="仿宋_GB2312" w:eastAsia="仿宋_GB2312" w:hint="eastAsia"/>
          <w:sz w:val="24"/>
          <w:szCs w:val="24"/>
        </w:rPr>
        <w:t>赛程表规定的顺序依次进行</w:t>
      </w:r>
      <w:r w:rsidR="00E81BD0">
        <w:rPr>
          <w:rFonts w:ascii="仿宋_GB2312" w:eastAsia="仿宋_GB2312" w:hint="eastAsia"/>
          <w:sz w:val="24"/>
          <w:szCs w:val="24"/>
        </w:rPr>
        <w:t>单淘汰赛。其中，A1、C2、B1、D2位于同一半区，A2、C1、B2、D1位于同一半区。</w:t>
      </w:r>
    </w:p>
    <w:p w14:paraId="681512DD" w14:textId="77777777" w:rsidR="0048605D" w:rsidRDefault="0048605D" w:rsidP="0048605D">
      <w:pPr>
        <w:spacing w:line="360" w:lineRule="auto"/>
        <w:rPr>
          <w:rFonts w:ascii="仿宋_GB2312" w:eastAsia="仿宋_GB2312"/>
          <w:sz w:val="24"/>
          <w:szCs w:val="24"/>
        </w:rPr>
      </w:pPr>
    </w:p>
    <w:p w14:paraId="0B819469" w14:textId="0BA611D2" w:rsidR="0048605D" w:rsidRDefault="00E81BD0" w:rsidP="0048605D">
      <w:pPr>
        <w:spacing w:line="360" w:lineRule="auto"/>
        <w:rPr>
          <w:rFonts w:ascii="仿宋_GB2312" w:eastAsia="仿宋_GB2312"/>
          <w:b/>
          <w:bCs/>
          <w:sz w:val="24"/>
          <w:szCs w:val="24"/>
        </w:rPr>
      </w:pPr>
      <w:r>
        <w:rPr>
          <w:rFonts w:ascii="仿宋_GB2312" w:eastAsia="仿宋_GB2312" w:hint="eastAsia"/>
          <w:b/>
          <w:bCs/>
          <w:sz w:val="24"/>
          <w:szCs w:val="24"/>
        </w:rPr>
        <w:t>6</w:t>
      </w:r>
      <w:r w:rsidR="0048605D">
        <w:rPr>
          <w:rFonts w:ascii="仿宋_GB2312" w:eastAsia="仿宋_GB2312" w:hint="eastAsia"/>
          <w:b/>
          <w:bCs/>
          <w:sz w:val="24"/>
          <w:szCs w:val="24"/>
        </w:rPr>
        <w:t>.双打比赛让分办法.</w:t>
      </w:r>
    </w:p>
    <w:p w14:paraId="052737BF" w14:textId="77777777" w:rsidR="0048605D" w:rsidRDefault="0048605D" w:rsidP="0048605D">
      <w:pPr>
        <w:spacing w:line="360" w:lineRule="auto"/>
        <w:rPr>
          <w:rFonts w:ascii="仿宋_GB2312" w:eastAsia="仿宋_GB2312"/>
          <w:sz w:val="24"/>
          <w:szCs w:val="24"/>
        </w:rPr>
      </w:pPr>
      <w:r>
        <w:rPr>
          <w:rFonts w:ascii="仿宋_GB2312" w:eastAsia="仿宋_GB2312"/>
          <w:b/>
          <w:bCs/>
          <w:sz w:val="24"/>
          <w:szCs w:val="24"/>
        </w:rPr>
        <w:t>1</w:t>
      </w:r>
      <w:r>
        <w:rPr>
          <w:rFonts w:ascii="仿宋_GB2312" w:eastAsia="仿宋_GB2312" w:hint="eastAsia"/>
          <w:b/>
          <w:bCs/>
          <w:sz w:val="24"/>
          <w:szCs w:val="24"/>
        </w:rPr>
        <w:t>)</w:t>
      </w:r>
      <w:r>
        <w:rPr>
          <w:rFonts w:ascii="仿宋_GB2312" w:eastAsia="仿宋_GB2312" w:hint="eastAsia"/>
          <w:sz w:val="24"/>
          <w:szCs w:val="24"/>
        </w:rPr>
        <w:t>双打比赛中，两支队伍分别为混双、男双，则混双一方发球局15</w:t>
      </w:r>
      <w:r>
        <w:rPr>
          <w:rFonts w:ascii="仿宋_GB2312" w:eastAsia="仿宋_GB2312"/>
          <w:sz w:val="24"/>
          <w:szCs w:val="24"/>
        </w:rPr>
        <w:t>:0</w:t>
      </w:r>
      <w:r>
        <w:rPr>
          <w:rFonts w:ascii="仿宋_GB2312" w:eastAsia="仿宋_GB2312" w:hint="eastAsia"/>
          <w:sz w:val="24"/>
          <w:szCs w:val="24"/>
        </w:rPr>
        <w:t>开局；</w:t>
      </w:r>
    </w:p>
    <w:p w14:paraId="4C924552"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2)</w:t>
      </w:r>
      <w:r w:rsidRPr="00046266">
        <w:rPr>
          <w:rFonts w:ascii="仿宋_GB2312" w:eastAsia="仿宋_GB2312" w:hint="eastAsia"/>
          <w:sz w:val="24"/>
          <w:szCs w:val="24"/>
        </w:rPr>
        <w:t>双打比赛中，</w:t>
      </w:r>
      <w:r>
        <w:rPr>
          <w:rFonts w:ascii="仿宋_GB2312" w:eastAsia="仿宋_GB2312" w:hint="eastAsia"/>
          <w:sz w:val="24"/>
          <w:szCs w:val="24"/>
        </w:rPr>
        <w:t>两支队伍分别为女双、混双，则女双一方发球局15</w:t>
      </w:r>
      <w:r>
        <w:rPr>
          <w:rFonts w:ascii="仿宋_GB2312" w:eastAsia="仿宋_GB2312"/>
          <w:sz w:val="24"/>
          <w:szCs w:val="24"/>
        </w:rPr>
        <w:t>:0</w:t>
      </w:r>
      <w:r>
        <w:rPr>
          <w:rFonts w:ascii="仿宋_GB2312" w:eastAsia="仿宋_GB2312" w:hint="eastAsia"/>
          <w:sz w:val="24"/>
          <w:szCs w:val="24"/>
        </w:rPr>
        <w:t>开局；</w:t>
      </w:r>
    </w:p>
    <w:p w14:paraId="227A37B4"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3)</w:t>
      </w:r>
      <w:r>
        <w:rPr>
          <w:rFonts w:ascii="仿宋_GB2312" w:eastAsia="仿宋_GB2312" w:hint="eastAsia"/>
          <w:sz w:val="24"/>
          <w:szCs w:val="24"/>
        </w:rPr>
        <w:t>双打比赛中，两支队伍分别为女双、男双，则女双一方发球局15</w:t>
      </w:r>
      <w:r>
        <w:rPr>
          <w:rFonts w:ascii="仿宋_GB2312" w:eastAsia="仿宋_GB2312"/>
          <w:sz w:val="24"/>
          <w:szCs w:val="24"/>
        </w:rPr>
        <w:t>:-15</w:t>
      </w:r>
      <w:r>
        <w:rPr>
          <w:rFonts w:ascii="仿宋_GB2312" w:eastAsia="仿宋_GB2312" w:hint="eastAsia"/>
          <w:sz w:val="24"/>
          <w:szCs w:val="24"/>
        </w:rPr>
        <w:t>开局；</w:t>
      </w:r>
    </w:p>
    <w:p w14:paraId="45B7B0DC" w14:textId="77777777" w:rsidR="0048605D" w:rsidRDefault="0048605D" w:rsidP="0048605D">
      <w:pPr>
        <w:spacing w:line="360" w:lineRule="auto"/>
        <w:rPr>
          <w:rFonts w:ascii="仿宋_GB2312" w:eastAsia="仿宋_GB2312"/>
          <w:sz w:val="24"/>
          <w:szCs w:val="24"/>
        </w:rPr>
      </w:pPr>
      <w:r>
        <w:rPr>
          <w:rFonts w:ascii="仿宋_GB2312" w:eastAsia="仿宋_GB2312" w:hint="eastAsia"/>
          <w:b/>
          <w:bCs/>
          <w:sz w:val="24"/>
          <w:szCs w:val="24"/>
        </w:rPr>
        <w:t>4)</w:t>
      </w:r>
      <w:r>
        <w:rPr>
          <w:rFonts w:ascii="仿宋_GB2312" w:eastAsia="仿宋_GB2312" w:hint="eastAsia"/>
          <w:sz w:val="24"/>
          <w:szCs w:val="24"/>
        </w:rPr>
        <w:t>双打比赛中，两支队伍性别组成相同，则不需要让分。</w:t>
      </w:r>
    </w:p>
    <w:p w14:paraId="3308B1CD" w14:textId="77777777" w:rsidR="0048605D" w:rsidRPr="00046266" w:rsidRDefault="0048605D" w:rsidP="0048605D">
      <w:pPr>
        <w:spacing w:line="360" w:lineRule="auto"/>
        <w:rPr>
          <w:rFonts w:ascii="仿宋_GB2312" w:eastAsia="仿宋_GB2312"/>
          <w:sz w:val="24"/>
          <w:szCs w:val="24"/>
        </w:rPr>
      </w:pPr>
    </w:p>
    <w:p w14:paraId="6F99E30E"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Ⅲ.</w:t>
      </w:r>
      <w:r>
        <w:rPr>
          <w:rFonts w:ascii="仿宋_GB2312" w:eastAsia="仿宋_GB2312" w:hint="eastAsia"/>
          <w:b/>
          <w:bCs/>
          <w:sz w:val="24"/>
          <w:szCs w:val="24"/>
        </w:rPr>
        <w:tab/>
        <w:t>竞赛规则</w:t>
      </w:r>
    </w:p>
    <w:p w14:paraId="7DA88B44"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w:t>
      </w:r>
      <w:r>
        <w:rPr>
          <w:rFonts w:ascii="仿宋_GB2312" w:eastAsia="仿宋_GB2312" w:hint="eastAsia"/>
          <w:sz w:val="24"/>
          <w:szCs w:val="24"/>
        </w:rPr>
        <w:t>除在Ⅲ.竞赛规则中列出的各条目外，比赛的基本规则采用202</w:t>
      </w:r>
      <w:r>
        <w:rPr>
          <w:rFonts w:ascii="仿宋_GB2312" w:eastAsia="仿宋_GB2312"/>
          <w:sz w:val="24"/>
          <w:szCs w:val="24"/>
        </w:rPr>
        <w:t>4</w:t>
      </w:r>
      <w:r>
        <w:rPr>
          <w:rFonts w:ascii="仿宋_GB2312" w:eastAsia="仿宋_GB2312" w:hint="eastAsia"/>
          <w:sz w:val="24"/>
          <w:szCs w:val="24"/>
        </w:rPr>
        <w:t>年国际网球联合会（ITF）发布的《ITF网球规则》</w:t>
      </w:r>
      <w:r>
        <w:rPr>
          <w:rStyle w:val="ad"/>
          <w:rFonts w:ascii="仿宋_GB2312" w:eastAsia="仿宋_GB2312" w:hint="eastAsia"/>
          <w:sz w:val="24"/>
          <w:szCs w:val="24"/>
        </w:rPr>
        <w:footnoteReference w:id="2"/>
      </w:r>
      <w:r>
        <w:rPr>
          <w:rFonts w:ascii="仿宋_GB2312" w:eastAsia="仿宋_GB2312" w:hint="eastAsia"/>
          <w:sz w:val="24"/>
          <w:szCs w:val="24"/>
        </w:rPr>
        <w:t>，以下为摘录自其中的部分规则：</w:t>
      </w:r>
    </w:p>
    <w:p w14:paraId="45F3A138"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1)双打中接发球的顺序.</w:t>
      </w:r>
      <w:r>
        <w:rPr>
          <w:rFonts w:ascii="仿宋_GB2312" w:eastAsia="仿宋_GB2312" w:hint="eastAsia"/>
          <w:sz w:val="24"/>
          <w:szCs w:val="24"/>
        </w:rPr>
        <w:t>每局比赛前，接发球的一方应确定由哪位球员来接第一分的发球。接第一分发球球员的队友应接第二分的发球。接发球后，由哪位球员来接球没有限制。</w:t>
      </w:r>
    </w:p>
    <w:p w14:paraId="2E7CC261"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2)发球.</w:t>
      </w:r>
      <w:r>
        <w:rPr>
          <w:rFonts w:ascii="仿宋_GB2312" w:eastAsia="仿宋_GB2312" w:hint="eastAsia"/>
          <w:sz w:val="24"/>
          <w:szCs w:val="24"/>
        </w:rPr>
        <w:t>发球动作开始前，发球球员需要双脚站立在底线后方，并且在中心点的虚拟延长线与边线之间。发球球员应当从手中释放球，并在球落地前用球拍击球。发球动作在球拍挥动动作后即完成。</w:t>
      </w:r>
    </w:p>
    <w:p w14:paraId="0339BF56"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w:t>
      </w:r>
      <w:proofErr w:type="gramStart"/>
      <w:r>
        <w:rPr>
          <w:rFonts w:ascii="仿宋_GB2312" w:eastAsia="仿宋_GB2312" w:hint="eastAsia"/>
          <w:b/>
          <w:bCs/>
          <w:sz w:val="24"/>
          <w:szCs w:val="24"/>
        </w:rPr>
        <w:t>脚误</w:t>
      </w:r>
      <w:proofErr w:type="gramEnd"/>
      <w:r>
        <w:rPr>
          <w:rFonts w:ascii="仿宋_GB2312" w:eastAsia="仿宋_GB2312" w:hint="eastAsia"/>
          <w:b/>
          <w:bCs/>
          <w:sz w:val="24"/>
          <w:szCs w:val="24"/>
        </w:rPr>
        <w:t>.</w:t>
      </w:r>
      <w:r>
        <w:rPr>
          <w:rFonts w:ascii="仿宋_GB2312" w:eastAsia="仿宋_GB2312" w:hint="eastAsia"/>
          <w:sz w:val="24"/>
          <w:szCs w:val="24"/>
        </w:rPr>
        <w:t>在发球动作过程中，发球球员不能：</w:t>
      </w:r>
    </w:p>
    <w:p w14:paraId="596DED47" w14:textId="77777777" w:rsidR="0048605D" w:rsidRDefault="0048605D" w:rsidP="0048605D">
      <w:pPr>
        <w:spacing w:line="360" w:lineRule="auto"/>
        <w:ind w:firstLineChars="100" w:firstLine="240"/>
        <w:rPr>
          <w:rFonts w:ascii="仿宋_GB2312" w:eastAsia="仿宋_GB2312"/>
          <w:sz w:val="24"/>
          <w:szCs w:val="24"/>
        </w:rPr>
      </w:pPr>
      <w:r>
        <w:rPr>
          <w:rFonts w:ascii="仿宋_GB2312" w:eastAsia="仿宋_GB2312" w:hint="eastAsia"/>
          <w:sz w:val="24"/>
          <w:szCs w:val="24"/>
        </w:rPr>
        <w:t>a.走动或跑动（但脚部的轻微移动是可以的）；</w:t>
      </w:r>
    </w:p>
    <w:p w14:paraId="6934AEFC" w14:textId="77777777" w:rsidR="0048605D" w:rsidRDefault="0048605D" w:rsidP="0048605D">
      <w:pPr>
        <w:spacing w:line="360" w:lineRule="auto"/>
        <w:ind w:firstLineChars="100" w:firstLine="240"/>
        <w:rPr>
          <w:rFonts w:ascii="仿宋_GB2312" w:eastAsia="仿宋_GB2312"/>
          <w:sz w:val="24"/>
          <w:szCs w:val="24"/>
        </w:rPr>
      </w:pPr>
      <w:r>
        <w:rPr>
          <w:rFonts w:ascii="仿宋_GB2312" w:eastAsia="仿宋_GB2312" w:hint="eastAsia"/>
          <w:sz w:val="24"/>
          <w:szCs w:val="24"/>
        </w:rPr>
        <w:t>b.用脚触碰底线或球场内部；</w:t>
      </w:r>
    </w:p>
    <w:p w14:paraId="2529E37F" w14:textId="77777777" w:rsidR="0048605D" w:rsidRDefault="0048605D" w:rsidP="0048605D">
      <w:pPr>
        <w:spacing w:line="360" w:lineRule="auto"/>
        <w:ind w:firstLineChars="100" w:firstLine="240"/>
        <w:rPr>
          <w:rFonts w:ascii="仿宋_GB2312" w:eastAsia="仿宋_GB2312"/>
          <w:sz w:val="24"/>
          <w:szCs w:val="24"/>
        </w:rPr>
      </w:pPr>
      <w:r>
        <w:rPr>
          <w:rFonts w:ascii="仿宋_GB2312" w:eastAsia="仿宋_GB2312" w:hint="eastAsia"/>
          <w:sz w:val="24"/>
          <w:szCs w:val="24"/>
        </w:rPr>
        <w:t>c.用脚触碰边线的虚拟延长线或中心线的虚拟延长线。</w:t>
      </w:r>
    </w:p>
    <w:p w14:paraId="530952D5"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lastRenderedPageBreak/>
        <w:t>4)发球/接发球的时机.</w:t>
      </w:r>
      <w:r>
        <w:rPr>
          <w:rFonts w:ascii="仿宋_GB2312" w:eastAsia="仿宋_GB2312" w:hint="eastAsia"/>
          <w:sz w:val="24"/>
          <w:szCs w:val="24"/>
        </w:rPr>
        <w:t>发球球员需要等接发球员准备好后开始发球，接发球员不应使发球球员等待过长时间。但若接发球员试图接发球，则视为已准备好接发球。</w:t>
      </w:r>
    </w:p>
    <w:p w14:paraId="27BB8B19"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5)</w:t>
      </w:r>
      <w:r>
        <w:rPr>
          <w:rFonts w:ascii="仿宋_GB2312" w:eastAsia="仿宋_GB2312" w:hint="eastAsia"/>
          <w:sz w:val="24"/>
          <w:szCs w:val="24"/>
        </w:rPr>
        <w:t>当球穿过球网上的漏洞，并落在界内时，该分重打；但当球穿过球网底部时，最后一次击球的球员失分。</w:t>
      </w:r>
    </w:p>
    <w:p w14:paraId="60D41020"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6)</w:t>
      </w:r>
      <w:r>
        <w:rPr>
          <w:rFonts w:ascii="仿宋_GB2312" w:eastAsia="仿宋_GB2312" w:hint="eastAsia"/>
          <w:sz w:val="24"/>
          <w:szCs w:val="24"/>
        </w:rPr>
        <w:t>当球落在应落在的球场后接触了永久固定物，最后击球的一方得分；当球在落在应落在的球场</w:t>
      </w:r>
      <w:proofErr w:type="gramStart"/>
      <w:r>
        <w:rPr>
          <w:rFonts w:ascii="仿宋_GB2312" w:eastAsia="仿宋_GB2312" w:hint="eastAsia"/>
          <w:sz w:val="24"/>
          <w:szCs w:val="24"/>
        </w:rPr>
        <w:t>前接触</w:t>
      </w:r>
      <w:proofErr w:type="gramEnd"/>
      <w:r>
        <w:rPr>
          <w:rFonts w:ascii="仿宋_GB2312" w:eastAsia="仿宋_GB2312" w:hint="eastAsia"/>
          <w:sz w:val="24"/>
          <w:szCs w:val="24"/>
        </w:rPr>
        <w:t>了永久固定物，最后击球的一方失分。</w:t>
      </w:r>
    </w:p>
    <w:p w14:paraId="427B97DB" w14:textId="77777777" w:rsidR="0048605D" w:rsidRDefault="0048605D" w:rsidP="0048605D">
      <w:pPr>
        <w:spacing w:line="360" w:lineRule="auto"/>
        <w:rPr>
          <w:rFonts w:ascii="仿宋_GB2312" w:eastAsia="仿宋_GB2312"/>
          <w:sz w:val="24"/>
          <w:szCs w:val="24"/>
        </w:rPr>
      </w:pPr>
    </w:p>
    <w:p w14:paraId="1A7D8C8B"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2.信任制基本规则.</w:t>
      </w:r>
    </w:p>
    <w:p w14:paraId="5D857E1F"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w:t>
      </w:r>
      <w:r>
        <w:rPr>
          <w:rFonts w:ascii="仿宋_GB2312" w:eastAsia="仿宋_GB2312" w:hint="eastAsia"/>
          <w:sz w:val="24"/>
          <w:szCs w:val="24"/>
        </w:rPr>
        <w:t>每名参赛球员有责任对以球网为界本方球场内的球进行呼报，呼报应在球落地弹起后迅速做出，声音要响亮到足以让对手听到。</w:t>
      </w:r>
    </w:p>
    <w:p w14:paraId="65444BFE"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w:t>
      </w:r>
      <w:r>
        <w:rPr>
          <w:rFonts w:ascii="仿宋_GB2312" w:eastAsia="仿宋_GB2312" w:hint="eastAsia"/>
          <w:sz w:val="24"/>
          <w:szCs w:val="24"/>
        </w:rPr>
        <w:t>发球方有义务在每一球开始前大声报出当前比分，声音要响亮到足以让对手听到，否则接发球方有权利要求该球重打。</w:t>
      </w:r>
    </w:p>
    <w:p w14:paraId="08243C39"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w:t>
      </w:r>
      <w:r>
        <w:rPr>
          <w:rFonts w:ascii="仿宋_GB2312" w:eastAsia="仿宋_GB2312" w:hint="eastAsia"/>
          <w:sz w:val="24"/>
          <w:szCs w:val="24"/>
        </w:rPr>
        <w:t>当</w:t>
      </w:r>
      <w:proofErr w:type="gramStart"/>
      <w:r>
        <w:rPr>
          <w:rFonts w:ascii="仿宋_GB2312" w:eastAsia="仿宋_GB2312" w:hint="eastAsia"/>
          <w:sz w:val="24"/>
          <w:szCs w:val="24"/>
        </w:rPr>
        <w:t>一方选手</w:t>
      </w:r>
      <w:proofErr w:type="gramEnd"/>
      <w:r>
        <w:rPr>
          <w:rFonts w:ascii="仿宋_GB2312" w:eastAsia="仿宋_GB2312" w:hint="eastAsia"/>
          <w:sz w:val="24"/>
          <w:szCs w:val="24"/>
        </w:rPr>
        <w:t>认为对方的击球出界时，需立即停止正在进行的回合，并立刻做出出界的呼报，否则视为默认对方的击球在界内。该方选手击球后对对方上一球</w:t>
      </w:r>
      <w:proofErr w:type="gramStart"/>
      <w:r>
        <w:rPr>
          <w:rFonts w:ascii="仿宋_GB2312" w:eastAsia="仿宋_GB2312" w:hint="eastAsia"/>
          <w:sz w:val="24"/>
          <w:szCs w:val="24"/>
        </w:rPr>
        <w:t>及之前</w:t>
      </w:r>
      <w:proofErr w:type="gramEnd"/>
      <w:r>
        <w:rPr>
          <w:rFonts w:ascii="仿宋_GB2312" w:eastAsia="仿宋_GB2312" w:hint="eastAsia"/>
          <w:sz w:val="24"/>
          <w:szCs w:val="24"/>
        </w:rPr>
        <w:t>的击球的出界</w:t>
      </w:r>
      <w:proofErr w:type="gramStart"/>
      <w:r>
        <w:rPr>
          <w:rFonts w:ascii="仿宋_GB2312" w:eastAsia="仿宋_GB2312" w:hint="eastAsia"/>
          <w:sz w:val="24"/>
          <w:szCs w:val="24"/>
        </w:rPr>
        <w:t>呼报无</w:t>
      </w:r>
      <w:proofErr w:type="gramEnd"/>
      <w:r>
        <w:rPr>
          <w:rFonts w:ascii="仿宋_GB2312" w:eastAsia="仿宋_GB2312" w:hint="eastAsia"/>
          <w:sz w:val="24"/>
          <w:szCs w:val="24"/>
        </w:rPr>
        <w:t>效（此时该方选手非刻意地用球拍接触球以使球停住，不算击球）；观众、领队、队员等在场人员对出界的</w:t>
      </w:r>
      <w:proofErr w:type="gramStart"/>
      <w:r>
        <w:rPr>
          <w:rFonts w:ascii="仿宋_GB2312" w:eastAsia="仿宋_GB2312" w:hint="eastAsia"/>
          <w:sz w:val="24"/>
          <w:szCs w:val="24"/>
        </w:rPr>
        <w:t>呼报无效</w:t>
      </w:r>
      <w:proofErr w:type="gramEnd"/>
      <w:r>
        <w:rPr>
          <w:rFonts w:ascii="仿宋_GB2312" w:eastAsia="仿宋_GB2312" w:hint="eastAsia"/>
          <w:sz w:val="24"/>
          <w:szCs w:val="24"/>
        </w:rPr>
        <w:t>。</w:t>
      </w:r>
    </w:p>
    <w:p w14:paraId="71270E3A"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4)</w:t>
      </w:r>
      <w:r>
        <w:rPr>
          <w:rFonts w:ascii="仿宋_GB2312" w:eastAsia="仿宋_GB2312" w:hint="eastAsia"/>
          <w:sz w:val="24"/>
          <w:szCs w:val="24"/>
        </w:rPr>
        <w:t>当</w:t>
      </w:r>
      <w:proofErr w:type="gramStart"/>
      <w:r>
        <w:rPr>
          <w:rFonts w:ascii="仿宋_GB2312" w:eastAsia="仿宋_GB2312" w:hint="eastAsia"/>
          <w:sz w:val="24"/>
          <w:szCs w:val="24"/>
        </w:rPr>
        <w:t>一方选手</w:t>
      </w:r>
      <w:proofErr w:type="gramEnd"/>
      <w:r>
        <w:rPr>
          <w:rFonts w:ascii="仿宋_GB2312" w:eastAsia="仿宋_GB2312" w:hint="eastAsia"/>
          <w:sz w:val="24"/>
          <w:szCs w:val="24"/>
        </w:rPr>
        <w:t>认为旁边球场的球、观众声音的因素对比赛的进行造成干扰时，需立即停止正在进行的回合，并立刻做出干扰的呼报，否则视为默认没有干扰。该方选手击球后对上一球</w:t>
      </w:r>
      <w:proofErr w:type="gramStart"/>
      <w:r>
        <w:rPr>
          <w:rFonts w:ascii="仿宋_GB2312" w:eastAsia="仿宋_GB2312" w:hint="eastAsia"/>
          <w:sz w:val="24"/>
          <w:szCs w:val="24"/>
        </w:rPr>
        <w:t>及之前</w:t>
      </w:r>
      <w:proofErr w:type="gramEnd"/>
      <w:r>
        <w:rPr>
          <w:rFonts w:ascii="仿宋_GB2312" w:eastAsia="仿宋_GB2312" w:hint="eastAsia"/>
          <w:sz w:val="24"/>
          <w:szCs w:val="24"/>
        </w:rPr>
        <w:t>的干扰</w:t>
      </w:r>
      <w:proofErr w:type="gramStart"/>
      <w:r>
        <w:rPr>
          <w:rFonts w:ascii="仿宋_GB2312" w:eastAsia="仿宋_GB2312" w:hint="eastAsia"/>
          <w:sz w:val="24"/>
          <w:szCs w:val="24"/>
        </w:rPr>
        <w:t>呼报无</w:t>
      </w:r>
      <w:proofErr w:type="gramEnd"/>
      <w:r>
        <w:rPr>
          <w:rFonts w:ascii="仿宋_GB2312" w:eastAsia="仿宋_GB2312" w:hint="eastAsia"/>
          <w:sz w:val="24"/>
          <w:szCs w:val="24"/>
        </w:rPr>
        <w:t>效（此时该方选手非刻意地用球拍接触球以使球停住，不算击球），造成干扰的原因应使双方选手达成一致，</w:t>
      </w:r>
      <w:proofErr w:type="gramStart"/>
      <w:r>
        <w:rPr>
          <w:rFonts w:ascii="仿宋_GB2312" w:eastAsia="仿宋_GB2312" w:hint="eastAsia"/>
          <w:sz w:val="24"/>
          <w:szCs w:val="24"/>
        </w:rPr>
        <w:t>否则呼报干</w:t>
      </w:r>
      <w:proofErr w:type="gramEnd"/>
      <w:r>
        <w:rPr>
          <w:rFonts w:ascii="仿宋_GB2312" w:eastAsia="仿宋_GB2312" w:hint="eastAsia"/>
          <w:sz w:val="24"/>
          <w:szCs w:val="24"/>
        </w:rPr>
        <w:t>扰的一方失分。</w:t>
      </w:r>
    </w:p>
    <w:p w14:paraId="0259B7C4"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5)</w:t>
      </w:r>
      <w:r>
        <w:rPr>
          <w:rFonts w:ascii="仿宋_GB2312" w:eastAsia="仿宋_GB2312" w:hint="eastAsia"/>
          <w:sz w:val="24"/>
          <w:szCs w:val="24"/>
        </w:rPr>
        <w:t>团体比赛允许场外指导，但场外指导必须在局间休息时进行，在局内比赛过程中，在场观众不得以任何方式干涉双方球员的判决。</w:t>
      </w:r>
    </w:p>
    <w:p w14:paraId="46EB94DF"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6)</w:t>
      </w:r>
      <w:r>
        <w:rPr>
          <w:rFonts w:ascii="仿宋_GB2312" w:eastAsia="仿宋_GB2312" w:hint="eastAsia"/>
          <w:sz w:val="24"/>
          <w:szCs w:val="24"/>
        </w:rPr>
        <w:t>在场裁判在观看比赛时，有更正明显错误</w:t>
      </w:r>
      <w:proofErr w:type="gramStart"/>
      <w:r>
        <w:rPr>
          <w:rFonts w:ascii="仿宋_GB2312" w:eastAsia="仿宋_GB2312" w:hint="eastAsia"/>
          <w:sz w:val="24"/>
          <w:szCs w:val="24"/>
        </w:rPr>
        <w:t>的呼报的</w:t>
      </w:r>
      <w:proofErr w:type="gramEnd"/>
      <w:r>
        <w:rPr>
          <w:rFonts w:ascii="仿宋_GB2312" w:eastAsia="仿宋_GB2312" w:hint="eastAsia"/>
          <w:sz w:val="24"/>
          <w:szCs w:val="24"/>
        </w:rPr>
        <w:t>权力，但观众、领队、教练均无此项权力。</w:t>
      </w:r>
    </w:p>
    <w:p w14:paraId="56BB1178"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7)</w:t>
      </w:r>
      <w:r>
        <w:rPr>
          <w:rFonts w:ascii="仿宋_GB2312" w:eastAsia="仿宋_GB2312" w:hint="eastAsia"/>
          <w:sz w:val="24"/>
          <w:szCs w:val="24"/>
        </w:rPr>
        <w:t>当比赛双方出现争议时，经双方队员同意可由领队向组委会申请增加主裁和/或边裁，当主裁和/或边裁就位后，比赛以主裁和/或边裁</w:t>
      </w:r>
      <w:proofErr w:type="gramStart"/>
      <w:r>
        <w:rPr>
          <w:rFonts w:ascii="仿宋_GB2312" w:eastAsia="仿宋_GB2312" w:hint="eastAsia"/>
          <w:sz w:val="24"/>
          <w:szCs w:val="24"/>
        </w:rPr>
        <w:t>的呼报为准</w:t>
      </w:r>
      <w:proofErr w:type="gramEnd"/>
      <w:r>
        <w:rPr>
          <w:rFonts w:ascii="仿宋_GB2312" w:eastAsia="仿宋_GB2312" w:hint="eastAsia"/>
          <w:sz w:val="24"/>
          <w:szCs w:val="24"/>
        </w:rPr>
        <w:t>。</w:t>
      </w:r>
    </w:p>
    <w:p w14:paraId="619A0CFF" w14:textId="77777777" w:rsidR="0048605D" w:rsidRDefault="0048605D" w:rsidP="0048605D">
      <w:pPr>
        <w:spacing w:line="360" w:lineRule="auto"/>
        <w:rPr>
          <w:rFonts w:ascii="仿宋_GB2312" w:eastAsia="仿宋_GB2312"/>
          <w:sz w:val="24"/>
          <w:szCs w:val="24"/>
        </w:rPr>
      </w:pPr>
    </w:p>
    <w:p w14:paraId="6DF17BC2" w14:textId="59884031"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lastRenderedPageBreak/>
        <w:t>3.比赛胜利.</w:t>
      </w:r>
      <w:r>
        <w:rPr>
          <w:rFonts w:ascii="仿宋_GB2312" w:eastAsia="仿宋_GB2312" w:hint="eastAsia"/>
          <w:sz w:val="24"/>
          <w:szCs w:val="24"/>
        </w:rPr>
        <w:t>比赛采用一盘决胜制</w:t>
      </w:r>
      <w:r w:rsidR="00B70228">
        <w:rPr>
          <w:rFonts w:ascii="仿宋_GB2312" w:eastAsia="仿宋_GB2312" w:hint="eastAsia"/>
          <w:sz w:val="24"/>
          <w:szCs w:val="24"/>
        </w:rPr>
        <w:t>。</w:t>
      </w:r>
      <w:r w:rsidR="00E81BD0">
        <w:rPr>
          <w:rFonts w:ascii="仿宋_GB2312" w:eastAsia="仿宋_GB2312" w:hint="eastAsia"/>
          <w:sz w:val="24"/>
          <w:szCs w:val="24"/>
        </w:rPr>
        <w:t>在</w:t>
      </w:r>
      <w:r w:rsidR="00B70228">
        <w:rPr>
          <w:rFonts w:ascii="仿宋_GB2312" w:eastAsia="仿宋_GB2312" w:hint="eastAsia"/>
          <w:sz w:val="24"/>
          <w:szCs w:val="24"/>
        </w:rPr>
        <w:t>除决赛以外的</w:t>
      </w:r>
      <w:r w:rsidR="00E81BD0">
        <w:rPr>
          <w:rFonts w:ascii="仿宋_GB2312" w:eastAsia="仿宋_GB2312" w:hint="eastAsia"/>
          <w:sz w:val="24"/>
          <w:szCs w:val="24"/>
        </w:rPr>
        <w:t>所有</w:t>
      </w:r>
      <w:r w:rsidR="00B70228">
        <w:rPr>
          <w:rFonts w:ascii="仿宋_GB2312" w:eastAsia="仿宋_GB2312" w:hint="eastAsia"/>
          <w:sz w:val="24"/>
          <w:szCs w:val="24"/>
        </w:rPr>
        <w:t>比赛中，</w:t>
      </w:r>
      <w:r>
        <w:rPr>
          <w:rFonts w:ascii="仿宋_GB2312" w:eastAsia="仿宋_GB2312" w:hint="eastAsia"/>
          <w:sz w:val="24"/>
          <w:szCs w:val="24"/>
        </w:rPr>
        <w:t>先赢下4局（及以上）并且领先对手2局的一方获胜</w:t>
      </w:r>
      <w:r w:rsidR="00E81BD0">
        <w:rPr>
          <w:rFonts w:ascii="仿宋_GB2312" w:eastAsia="仿宋_GB2312" w:hint="eastAsia"/>
          <w:sz w:val="24"/>
          <w:szCs w:val="24"/>
        </w:rPr>
        <w:t>；</w:t>
      </w:r>
      <w:r>
        <w:rPr>
          <w:rFonts w:ascii="仿宋_GB2312" w:eastAsia="仿宋_GB2312" w:hint="eastAsia"/>
          <w:sz w:val="24"/>
          <w:szCs w:val="24"/>
        </w:rPr>
        <w:t>当双方各自赢下4局时，将由一局抢</w:t>
      </w:r>
      <w:proofErr w:type="gramStart"/>
      <w:r>
        <w:rPr>
          <w:rFonts w:ascii="仿宋_GB2312" w:eastAsia="仿宋_GB2312" w:hint="eastAsia"/>
          <w:sz w:val="24"/>
          <w:szCs w:val="24"/>
        </w:rPr>
        <w:t>七决定</w:t>
      </w:r>
      <w:proofErr w:type="gramEnd"/>
      <w:r>
        <w:rPr>
          <w:rFonts w:ascii="仿宋_GB2312" w:eastAsia="仿宋_GB2312" w:hint="eastAsia"/>
          <w:sz w:val="24"/>
          <w:szCs w:val="24"/>
        </w:rPr>
        <w:t>胜负。</w:t>
      </w:r>
      <w:r w:rsidR="00E81BD0">
        <w:rPr>
          <w:rFonts w:ascii="仿宋_GB2312" w:eastAsia="仿宋_GB2312" w:hint="eastAsia"/>
          <w:sz w:val="24"/>
          <w:szCs w:val="24"/>
        </w:rPr>
        <w:t>在决赛中，先赢下6局（及以上）并且领先对手2局的一方获胜；当双方各自赢下6局时，将由一局抢</w:t>
      </w:r>
      <w:proofErr w:type="gramStart"/>
      <w:r w:rsidR="00E81BD0">
        <w:rPr>
          <w:rFonts w:ascii="仿宋_GB2312" w:eastAsia="仿宋_GB2312" w:hint="eastAsia"/>
          <w:sz w:val="24"/>
          <w:szCs w:val="24"/>
        </w:rPr>
        <w:t>七决定</w:t>
      </w:r>
      <w:proofErr w:type="gramEnd"/>
      <w:r w:rsidR="00E81BD0">
        <w:rPr>
          <w:rFonts w:ascii="仿宋_GB2312" w:eastAsia="仿宋_GB2312" w:hint="eastAsia"/>
          <w:sz w:val="24"/>
          <w:szCs w:val="24"/>
        </w:rPr>
        <w:t>胜负。</w:t>
      </w:r>
      <w:r>
        <w:rPr>
          <w:rFonts w:ascii="仿宋_GB2312" w:eastAsia="仿宋_GB2312" w:hint="eastAsia"/>
          <w:sz w:val="24"/>
          <w:szCs w:val="24"/>
        </w:rPr>
        <w:t>在抢七局中，先赢下7分（及以上）并且领先对手2分（及以上）的一方获胜。</w:t>
      </w:r>
    </w:p>
    <w:p w14:paraId="6425BB9C" w14:textId="77777777" w:rsidR="0048605D" w:rsidRDefault="0048605D" w:rsidP="0048605D">
      <w:pPr>
        <w:spacing w:line="360" w:lineRule="auto"/>
        <w:rPr>
          <w:rFonts w:ascii="仿宋_GB2312" w:eastAsia="仿宋_GB2312"/>
          <w:sz w:val="24"/>
          <w:szCs w:val="24"/>
        </w:rPr>
      </w:pPr>
    </w:p>
    <w:p w14:paraId="169B2C83" w14:textId="483D4604"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4.占先.</w:t>
      </w:r>
      <w:r>
        <w:rPr>
          <w:rFonts w:ascii="仿宋_GB2312" w:eastAsia="仿宋_GB2312" w:hint="eastAsia"/>
          <w:sz w:val="24"/>
          <w:szCs w:val="24"/>
        </w:rPr>
        <w:t>在除决赛</w:t>
      </w:r>
      <w:r w:rsidR="00E81BD0">
        <w:rPr>
          <w:rFonts w:ascii="仿宋_GB2312" w:eastAsia="仿宋_GB2312" w:hint="eastAsia"/>
          <w:sz w:val="24"/>
          <w:szCs w:val="24"/>
        </w:rPr>
        <w:t>以外的</w:t>
      </w:r>
      <w:r>
        <w:rPr>
          <w:rFonts w:ascii="仿宋_GB2312" w:eastAsia="仿宋_GB2312" w:hint="eastAsia"/>
          <w:sz w:val="24"/>
          <w:szCs w:val="24"/>
        </w:rPr>
        <w:t>所有比赛中，比分没有占先：当比分为平分（40-40）时，由接发球方选择接发球的位置（左边或右边）并一球决定该局胜负。在决赛中，比赛有占先：当比分为平分（40-40）时，再赢下一球记为占先（Ad），占先的一方再赢下一球即取得本局胜利，否则比分回到平分。</w:t>
      </w:r>
    </w:p>
    <w:p w14:paraId="5A075316" w14:textId="77777777" w:rsidR="0048605D" w:rsidRDefault="0048605D" w:rsidP="0048605D">
      <w:pPr>
        <w:spacing w:line="360" w:lineRule="auto"/>
        <w:ind w:firstLineChars="100" w:firstLine="241"/>
        <w:rPr>
          <w:rFonts w:ascii="仿宋_GB2312" w:eastAsia="仿宋_GB2312"/>
          <w:sz w:val="24"/>
          <w:szCs w:val="24"/>
        </w:rPr>
      </w:pPr>
      <w:r>
        <w:rPr>
          <w:rFonts w:ascii="仿宋_GB2312" w:eastAsia="仿宋_GB2312" w:hint="eastAsia"/>
          <w:b/>
          <w:bCs/>
          <w:sz w:val="24"/>
          <w:szCs w:val="24"/>
        </w:rPr>
        <w:t>注.</w:t>
      </w:r>
      <w:r>
        <w:rPr>
          <w:rFonts w:ascii="仿宋_GB2312" w:eastAsia="仿宋_GB2312" w:hint="eastAsia"/>
          <w:sz w:val="24"/>
          <w:szCs w:val="24"/>
        </w:rPr>
        <w:t>无论在何种比赛中，抢七局均需要领先对手2分才能获胜。</w:t>
      </w:r>
    </w:p>
    <w:p w14:paraId="660B675B" w14:textId="77777777" w:rsidR="0048605D" w:rsidRDefault="0048605D" w:rsidP="0048605D">
      <w:pPr>
        <w:spacing w:line="360" w:lineRule="auto"/>
        <w:rPr>
          <w:rFonts w:ascii="仿宋_GB2312" w:eastAsia="仿宋_GB2312"/>
          <w:sz w:val="24"/>
          <w:szCs w:val="24"/>
        </w:rPr>
      </w:pPr>
    </w:p>
    <w:p w14:paraId="5E88EB45"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5.报比分.</w:t>
      </w:r>
      <w:r>
        <w:rPr>
          <w:rFonts w:ascii="仿宋_GB2312" w:eastAsia="仿宋_GB2312" w:hint="eastAsia"/>
          <w:sz w:val="24"/>
          <w:szCs w:val="24"/>
        </w:rPr>
        <w:t>在每场比赛结束后，双方选手需要共同将比赛结果（如：比分4:2，胜者XX）上报给在场裁判，确认无误后在记分表上签字。</w:t>
      </w:r>
    </w:p>
    <w:p w14:paraId="45B68E68" w14:textId="77777777" w:rsidR="0048605D" w:rsidRDefault="0048605D" w:rsidP="0048605D">
      <w:pPr>
        <w:spacing w:line="360" w:lineRule="auto"/>
        <w:rPr>
          <w:rFonts w:ascii="仿宋_GB2312" w:eastAsia="仿宋_GB2312"/>
          <w:sz w:val="24"/>
          <w:szCs w:val="24"/>
        </w:rPr>
      </w:pPr>
    </w:p>
    <w:p w14:paraId="07820B8B"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6.比分判定.</w:t>
      </w:r>
      <w:r>
        <w:rPr>
          <w:rFonts w:ascii="仿宋_GB2312" w:eastAsia="仿宋_GB2312" w:hint="eastAsia"/>
          <w:sz w:val="24"/>
          <w:szCs w:val="24"/>
        </w:rPr>
        <w:t>因不熟悉比赛规则或竞赛规程中的要求而失分的，责任由选手自负，选手不能以不熟悉规则为由影响比分判定。</w:t>
      </w:r>
    </w:p>
    <w:p w14:paraId="23018C38" w14:textId="77777777" w:rsidR="0048605D" w:rsidRDefault="0048605D" w:rsidP="0048605D">
      <w:pPr>
        <w:spacing w:line="360" w:lineRule="auto"/>
        <w:rPr>
          <w:rFonts w:ascii="仿宋_GB2312" w:eastAsia="仿宋_GB2312"/>
          <w:sz w:val="24"/>
          <w:szCs w:val="24"/>
        </w:rPr>
      </w:pPr>
    </w:p>
    <w:p w14:paraId="0D6D0714"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Ⅳ.</w:t>
      </w:r>
      <w:r>
        <w:rPr>
          <w:rFonts w:ascii="仿宋_GB2312" w:eastAsia="仿宋_GB2312" w:hint="eastAsia"/>
          <w:b/>
          <w:bCs/>
          <w:sz w:val="24"/>
          <w:szCs w:val="24"/>
        </w:rPr>
        <w:tab/>
        <w:t>参赛资格与报名办法</w:t>
      </w:r>
    </w:p>
    <w:p w14:paraId="2AB54FBA"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1.参赛资格.</w:t>
      </w:r>
      <w:r>
        <w:rPr>
          <w:rFonts w:ascii="仿宋_GB2312" w:eastAsia="仿宋_GB2312" w:hint="eastAsia"/>
          <w:sz w:val="24"/>
          <w:szCs w:val="24"/>
        </w:rPr>
        <w:t>凡在校注册的本科生和研究生，身体健康且有一定体育锻炼基础，均可按规程要求参加比赛。在本科及以上任意阶段作为“高水平运动员”录取的学生不得参赛。</w:t>
      </w:r>
    </w:p>
    <w:p w14:paraId="08C054A9" w14:textId="77777777" w:rsidR="0048605D" w:rsidRDefault="0048605D" w:rsidP="0048605D">
      <w:pPr>
        <w:spacing w:line="360" w:lineRule="auto"/>
        <w:rPr>
          <w:rFonts w:ascii="仿宋_GB2312" w:eastAsia="仿宋_GB2312"/>
          <w:sz w:val="24"/>
          <w:szCs w:val="24"/>
        </w:rPr>
      </w:pPr>
    </w:p>
    <w:p w14:paraId="557C92D0"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2.项目限制.</w:t>
      </w:r>
      <w:r>
        <w:rPr>
          <w:rFonts w:ascii="仿宋_GB2312" w:eastAsia="仿宋_GB2312" w:hint="eastAsia"/>
          <w:sz w:val="24"/>
          <w:szCs w:val="24"/>
        </w:rPr>
        <w:t>每名参赛选手限报2个单项的比赛、且双打比赛不得重复报名，否则组委会有权取消该名选手的参赛资格。</w:t>
      </w:r>
    </w:p>
    <w:p w14:paraId="271910FA" w14:textId="77777777" w:rsidR="0048605D" w:rsidRDefault="0048605D" w:rsidP="0048605D">
      <w:pPr>
        <w:spacing w:line="360" w:lineRule="auto"/>
        <w:rPr>
          <w:rFonts w:ascii="仿宋_GB2312" w:eastAsia="仿宋_GB2312"/>
          <w:sz w:val="24"/>
          <w:szCs w:val="24"/>
        </w:rPr>
      </w:pPr>
    </w:p>
    <w:p w14:paraId="07AD1161"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3.身份查验.</w:t>
      </w:r>
      <w:r>
        <w:rPr>
          <w:rFonts w:ascii="仿宋_GB2312" w:eastAsia="仿宋_GB2312" w:hint="eastAsia"/>
          <w:sz w:val="24"/>
          <w:szCs w:val="24"/>
        </w:rPr>
        <w:t>选手在报名时应认真确认、核对参赛资格，若报名截止后因参赛资格问题导致选手被禁止参加比赛，责任由选手个人承担；比赛时，参赛选手需携带身份证件，</w:t>
      </w:r>
      <w:proofErr w:type="gramStart"/>
      <w:r>
        <w:rPr>
          <w:rFonts w:ascii="仿宋_GB2312" w:eastAsia="仿宋_GB2312" w:hint="eastAsia"/>
          <w:sz w:val="24"/>
          <w:szCs w:val="24"/>
        </w:rPr>
        <w:t>凡对于</w:t>
      </w:r>
      <w:proofErr w:type="gramEnd"/>
      <w:r>
        <w:rPr>
          <w:rFonts w:ascii="仿宋_GB2312" w:eastAsia="仿宋_GB2312" w:hint="eastAsia"/>
          <w:sz w:val="24"/>
          <w:szCs w:val="24"/>
        </w:rPr>
        <w:t>对方参赛资格有异议的，均应在比赛开始前解决；比赛</w:t>
      </w:r>
      <w:r>
        <w:rPr>
          <w:rFonts w:ascii="仿宋_GB2312" w:eastAsia="仿宋_GB2312" w:hint="eastAsia"/>
          <w:sz w:val="24"/>
          <w:szCs w:val="24"/>
        </w:rPr>
        <w:lastRenderedPageBreak/>
        <w:t>时，任何参赛选手都有权利要求对手提供相应的身份证明。</w:t>
      </w:r>
    </w:p>
    <w:p w14:paraId="15805F74" w14:textId="77777777" w:rsidR="0048605D" w:rsidRDefault="0048605D" w:rsidP="0048605D">
      <w:pPr>
        <w:spacing w:line="360" w:lineRule="auto"/>
        <w:rPr>
          <w:rFonts w:ascii="仿宋_GB2312" w:eastAsia="仿宋_GB2312"/>
          <w:sz w:val="24"/>
          <w:szCs w:val="24"/>
        </w:rPr>
      </w:pPr>
    </w:p>
    <w:p w14:paraId="78DA94DE"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4.报名时间要求.</w:t>
      </w:r>
      <w:r>
        <w:rPr>
          <w:rFonts w:ascii="仿宋_GB2312" w:eastAsia="仿宋_GB2312" w:hint="eastAsia"/>
          <w:sz w:val="24"/>
          <w:szCs w:val="24"/>
        </w:rPr>
        <w:t>与时间有关的具体安排均详见开赛前发布的《2023-2024学年度中国科学院大学科苑网球大师赛报名通知》。</w:t>
      </w:r>
    </w:p>
    <w:p w14:paraId="748DFD89" w14:textId="77777777" w:rsidR="0048605D" w:rsidRDefault="0048605D" w:rsidP="0048605D">
      <w:pPr>
        <w:spacing w:line="360" w:lineRule="auto"/>
        <w:rPr>
          <w:rFonts w:ascii="仿宋_GB2312" w:eastAsia="仿宋_GB2312"/>
          <w:sz w:val="24"/>
          <w:szCs w:val="24"/>
        </w:rPr>
      </w:pPr>
    </w:p>
    <w:p w14:paraId="06445866"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Ⅴ.</w:t>
      </w:r>
      <w:r>
        <w:rPr>
          <w:rFonts w:ascii="仿宋_GB2312" w:eastAsia="仿宋_GB2312" w:hint="eastAsia"/>
          <w:b/>
          <w:bCs/>
          <w:sz w:val="24"/>
          <w:szCs w:val="24"/>
        </w:rPr>
        <w:tab/>
        <w:t>其他规定</w:t>
      </w:r>
    </w:p>
    <w:p w14:paraId="06FFFCA0"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1.违规罚则.</w:t>
      </w:r>
    </w:p>
    <w:p w14:paraId="258B491D"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w:t>
      </w:r>
      <w:r>
        <w:rPr>
          <w:rFonts w:ascii="仿宋_GB2312" w:eastAsia="仿宋_GB2312" w:hint="eastAsia"/>
          <w:sz w:val="24"/>
          <w:szCs w:val="24"/>
        </w:rPr>
        <w:t>对于违反本《竞赛规程》的参赛选手，如有情节恶劣、被劝告后拒不整改的，组委会有权</w:t>
      </w:r>
      <w:proofErr w:type="gramStart"/>
      <w:r>
        <w:rPr>
          <w:rFonts w:ascii="仿宋_GB2312" w:eastAsia="仿宋_GB2312" w:hint="eastAsia"/>
          <w:sz w:val="24"/>
          <w:szCs w:val="24"/>
        </w:rPr>
        <w:t>作出</w:t>
      </w:r>
      <w:proofErr w:type="gramEnd"/>
      <w:r>
        <w:rPr>
          <w:rFonts w:ascii="仿宋_GB2312" w:eastAsia="仿宋_GB2312" w:hint="eastAsia"/>
          <w:sz w:val="24"/>
          <w:szCs w:val="24"/>
        </w:rPr>
        <w:t>处罚，包括但不限于：罚分、罚局、取消</w:t>
      </w:r>
      <w:proofErr w:type="gramStart"/>
      <w:r>
        <w:rPr>
          <w:rFonts w:ascii="仿宋_GB2312" w:eastAsia="仿宋_GB2312" w:hint="eastAsia"/>
          <w:sz w:val="24"/>
          <w:szCs w:val="24"/>
        </w:rPr>
        <w:t>违规选手</w:t>
      </w:r>
      <w:proofErr w:type="gramEnd"/>
      <w:r>
        <w:rPr>
          <w:rFonts w:ascii="仿宋_GB2312" w:eastAsia="仿宋_GB2312" w:hint="eastAsia"/>
          <w:sz w:val="24"/>
          <w:szCs w:val="24"/>
        </w:rPr>
        <w:t>的比赛成绩及禁赛等。</w:t>
      </w:r>
    </w:p>
    <w:p w14:paraId="6B809FD8"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w:t>
      </w:r>
      <w:r>
        <w:rPr>
          <w:rFonts w:ascii="仿宋_GB2312" w:eastAsia="仿宋_GB2312" w:hint="eastAsia"/>
          <w:sz w:val="24"/>
          <w:szCs w:val="24"/>
        </w:rPr>
        <w:t>如参赛选手在比赛过程中违反体育道德（语言或行为），组委会有权视情节轻重</w:t>
      </w:r>
      <w:proofErr w:type="gramStart"/>
      <w:r>
        <w:rPr>
          <w:rFonts w:ascii="仿宋_GB2312" w:eastAsia="仿宋_GB2312" w:hint="eastAsia"/>
          <w:sz w:val="24"/>
          <w:szCs w:val="24"/>
        </w:rPr>
        <w:t>作出</w:t>
      </w:r>
      <w:proofErr w:type="gramEnd"/>
      <w:r>
        <w:rPr>
          <w:rFonts w:ascii="仿宋_GB2312" w:eastAsia="仿宋_GB2312" w:hint="eastAsia"/>
          <w:sz w:val="24"/>
          <w:szCs w:val="24"/>
        </w:rPr>
        <w:t>处罚，包括但不限于：通报批评、罚分、罚局、取消</w:t>
      </w:r>
      <w:proofErr w:type="gramStart"/>
      <w:r>
        <w:rPr>
          <w:rFonts w:ascii="仿宋_GB2312" w:eastAsia="仿宋_GB2312" w:hint="eastAsia"/>
          <w:sz w:val="24"/>
          <w:szCs w:val="24"/>
        </w:rPr>
        <w:t>违规选手</w:t>
      </w:r>
      <w:proofErr w:type="gramEnd"/>
      <w:r>
        <w:rPr>
          <w:rFonts w:ascii="仿宋_GB2312" w:eastAsia="仿宋_GB2312" w:hint="eastAsia"/>
          <w:sz w:val="24"/>
          <w:szCs w:val="24"/>
        </w:rPr>
        <w:t>的比赛成绩及禁赛等。对不文明观赛的个人，根据情节给予通报批评，情节严重的按照学校的有关规定（学生手册等）文件进行处理。</w:t>
      </w:r>
    </w:p>
    <w:p w14:paraId="40811828" w14:textId="77777777" w:rsidR="0048605D" w:rsidRDefault="0048605D" w:rsidP="0048605D">
      <w:pPr>
        <w:spacing w:line="360" w:lineRule="auto"/>
        <w:rPr>
          <w:rFonts w:ascii="仿宋_GB2312" w:eastAsia="仿宋_GB2312"/>
          <w:sz w:val="24"/>
          <w:szCs w:val="24"/>
        </w:rPr>
      </w:pPr>
    </w:p>
    <w:p w14:paraId="33888595"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2.按时参赛.</w:t>
      </w:r>
      <w:r>
        <w:rPr>
          <w:rFonts w:ascii="仿宋_GB2312" w:eastAsia="仿宋_GB2312" w:hint="eastAsia"/>
          <w:sz w:val="24"/>
          <w:szCs w:val="24"/>
        </w:rPr>
        <w:t>各参赛选手有义务在每场比赛计划开始时间前10分钟以上到达对应的比赛场地。迟到将受到处罚，迟到15分钟以上的，视为放弃比赛。</w:t>
      </w:r>
    </w:p>
    <w:p w14:paraId="177970CF" w14:textId="77777777" w:rsidR="0048605D" w:rsidRDefault="0048605D" w:rsidP="0048605D">
      <w:pPr>
        <w:spacing w:line="360" w:lineRule="auto"/>
        <w:rPr>
          <w:rFonts w:ascii="仿宋_GB2312" w:eastAsia="仿宋_GB2312"/>
          <w:sz w:val="24"/>
          <w:szCs w:val="24"/>
        </w:rPr>
      </w:pPr>
    </w:p>
    <w:p w14:paraId="28E97A36"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3.安全参赛.</w:t>
      </w:r>
    </w:p>
    <w:p w14:paraId="20022842"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w:t>
      </w:r>
      <w:r>
        <w:rPr>
          <w:rFonts w:ascii="仿宋_GB2312" w:eastAsia="仿宋_GB2312" w:hint="eastAsia"/>
          <w:sz w:val="24"/>
          <w:szCs w:val="24"/>
        </w:rPr>
        <w:t>各参赛选手比赛时</w:t>
      </w:r>
      <w:proofErr w:type="gramStart"/>
      <w:r>
        <w:rPr>
          <w:rFonts w:ascii="仿宋_GB2312" w:eastAsia="仿宋_GB2312" w:hint="eastAsia"/>
          <w:sz w:val="24"/>
          <w:szCs w:val="24"/>
        </w:rPr>
        <w:t>必须着</w:t>
      </w:r>
      <w:proofErr w:type="gramEnd"/>
      <w:r>
        <w:rPr>
          <w:rFonts w:ascii="仿宋_GB2312" w:eastAsia="仿宋_GB2312" w:hint="eastAsia"/>
          <w:sz w:val="24"/>
          <w:szCs w:val="24"/>
        </w:rPr>
        <w:t>运动服装和运动鞋比赛，不得身着便服、便鞋（皮鞋）和佩戴危险饰物参赛，违者将取消参赛资格。</w:t>
      </w:r>
    </w:p>
    <w:p w14:paraId="0DCF4020"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w:t>
      </w:r>
      <w:r>
        <w:rPr>
          <w:rFonts w:ascii="仿宋_GB2312" w:eastAsia="仿宋_GB2312" w:hint="eastAsia"/>
          <w:sz w:val="24"/>
          <w:szCs w:val="24"/>
        </w:rPr>
        <w:t>各参赛选手应在赛前做好准备活动，必要时应准备适量外用药品。</w:t>
      </w:r>
    </w:p>
    <w:p w14:paraId="62DBBE6D"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w:t>
      </w:r>
      <w:r>
        <w:rPr>
          <w:rFonts w:ascii="仿宋_GB2312" w:eastAsia="仿宋_GB2312" w:hint="eastAsia"/>
          <w:sz w:val="24"/>
          <w:szCs w:val="24"/>
        </w:rPr>
        <w:t>凡有较严重病史、参赛前一周内患病或熬夜通宵的学生都不宜参加较剧烈的运动和比赛。</w:t>
      </w:r>
    </w:p>
    <w:p w14:paraId="23253B48"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b/>
          <w:bCs/>
          <w:sz w:val="24"/>
          <w:szCs w:val="24"/>
        </w:rPr>
        <w:t>4</w:t>
      </w:r>
      <w:r>
        <w:rPr>
          <w:rFonts w:ascii="仿宋_GB2312" w:eastAsia="仿宋_GB2312" w:hint="eastAsia"/>
          <w:b/>
          <w:bCs/>
          <w:sz w:val="24"/>
          <w:szCs w:val="24"/>
        </w:rPr>
        <w:t>)</w:t>
      </w:r>
      <w:r>
        <w:rPr>
          <w:rFonts w:ascii="仿宋_GB2312" w:eastAsia="仿宋_GB2312" w:hint="eastAsia"/>
          <w:sz w:val="24"/>
          <w:szCs w:val="24"/>
        </w:rPr>
        <w:t>各参赛选手需联系所在院系购买比赛当天的保险，本次比赛主办方不为参赛选手统一购买保险。</w:t>
      </w:r>
    </w:p>
    <w:p w14:paraId="66601145" w14:textId="77777777" w:rsidR="0048605D" w:rsidRPr="00B10CFF" w:rsidRDefault="0048605D" w:rsidP="0048605D">
      <w:pPr>
        <w:spacing w:line="360" w:lineRule="auto"/>
        <w:ind w:left="240" w:hangingChars="100" w:hanging="240"/>
        <w:rPr>
          <w:rFonts w:ascii="仿宋_GB2312" w:eastAsia="仿宋_GB2312"/>
          <w:sz w:val="24"/>
          <w:szCs w:val="24"/>
        </w:rPr>
      </w:pPr>
    </w:p>
    <w:p w14:paraId="0E837549"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4.仲裁.</w:t>
      </w:r>
      <w:r>
        <w:rPr>
          <w:rFonts w:ascii="仿宋_GB2312" w:eastAsia="仿宋_GB2312" w:hint="eastAsia"/>
          <w:sz w:val="24"/>
          <w:szCs w:val="24"/>
        </w:rPr>
        <w:t>仲裁工作由中国科学院大学学生网球协会核心成员负责。如对仲裁结果存在异议，参赛选手可以向竞赛组委会递交申诉。</w:t>
      </w:r>
    </w:p>
    <w:p w14:paraId="6437369A" w14:textId="77777777" w:rsidR="0048605D" w:rsidRDefault="0048605D" w:rsidP="0048605D">
      <w:pPr>
        <w:spacing w:line="360" w:lineRule="auto"/>
        <w:rPr>
          <w:rFonts w:ascii="仿宋_GB2312" w:eastAsia="仿宋_GB2312"/>
          <w:sz w:val="24"/>
          <w:szCs w:val="24"/>
        </w:rPr>
      </w:pPr>
    </w:p>
    <w:p w14:paraId="35369DEB" w14:textId="77777777" w:rsidR="0048605D" w:rsidRDefault="0048605D" w:rsidP="0048605D">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5.比赛的延期.</w:t>
      </w:r>
      <w:r>
        <w:rPr>
          <w:rFonts w:ascii="仿宋_GB2312" w:eastAsia="仿宋_GB2312" w:hint="eastAsia"/>
          <w:sz w:val="24"/>
          <w:szCs w:val="24"/>
        </w:rPr>
        <w:t>如遇特殊天气，比赛时间可能推迟，具体时间以组委会的通知为准。若开赛前1小时AQI指数大于300，室外比赛的参赛双方有权联系赛事主办方并推迟比赛。</w:t>
      </w:r>
    </w:p>
    <w:p w14:paraId="0B551066" w14:textId="77777777" w:rsidR="0048605D" w:rsidRDefault="0048605D" w:rsidP="0048605D">
      <w:pPr>
        <w:spacing w:line="360" w:lineRule="auto"/>
        <w:rPr>
          <w:rFonts w:ascii="仿宋_GB2312" w:eastAsia="仿宋_GB2312"/>
          <w:sz w:val="24"/>
          <w:szCs w:val="24"/>
        </w:rPr>
      </w:pPr>
    </w:p>
    <w:p w14:paraId="5962CC3B" w14:textId="77777777" w:rsidR="0048605D" w:rsidRDefault="0048605D" w:rsidP="0048605D">
      <w:pPr>
        <w:spacing w:line="360" w:lineRule="auto"/>
        <w:rPr>
          <w:rFonts w:ascii="仿宋_GB2312" w:eastAsia="仿宋_GB2312"/>
          <w:b/>
          <w:bCs/>
          <w:sz w:val="24"/>
          <w:szCs w:val="24"/>
        </w:rPr>
      </w:pPr>
      <w:r>
        <w:rPr>
          <w:rFonts w:ascii="仿宋_GB2312" w:eastAsia="仿宋_GB2312" w:hint="eastAsia"/>
          <w:b/>
          <w:bCs/>
          <w:sz w:val="24"/>
          <w:szCs w:val="24"/>
        </w:rPr>
        <w:t>6.本《竞赛规程》的最终解释权归竞赛组委会所有。</w:t>
      </w:r>
    </w:p>
    <w:p w14:paraId="3E41CF99" w14:textId="77777777" w:rsidR="0048605D" w:rsidRDefault="0048605D" w:rsidP="0048605D">
      <w:pPr>
        <w:spacing w:line="360" w:lineRule="auto"/>
        <w:rPr>
          <w:rFonts w:ascii="仿宋_GB2312" w:eastAsia="仿宋_GB2312"/>
          <w:sz w:val="24"/>
          <w:szCs w:val="24"/>
        </w:rPr>
      </w:pPr>
    </w:p>
    <w:p w14:paraId="7DC5E417" w14:textId="77777777" w:rsidR="0048605D" w:rsidRDefault="0048605D" w:rsidP="0048605D">
      <w:pPr>
        <w:spacing w:line="360" w:lineRule="auto"/>
        <w:rPr>
          <w:rFonts w:ascii="仿宋_GB2312" w:eastAsia="仿宋_GB2312"/>
          <w:sz w:val="24"/>
          <w:szCs w:val="24"/>
        </w:rPr>
      </w:pPr>
    </w:p>
    <w:p w14:paraId="2BCC3972" w14:textId="77777777" w:rsidR="0048605D" w:rsidRDefault="0048605D" w:rsidP="0048605D">
      <w:pPr>
        <w:spacing w:line="360" w:lineRule="auto"/>
        <w:rPr>
          <w:rFonts w:ascii="仿宋_GB2312" w:eastAsia="仿宋_GB2312"/>
          <w:sz w:val="24"/>
          <w:szCs w:val="24"/>
        </w:rPr>
      </w:pPr>
    </w:p>
    <w:p w14:paraId="54C4A441" w14:textId="77777777" w:rsidR="0048605D" w:rsidRDefault="0048605D" w:rsidP="0048605D">
      <w:pPr>
        <w:spacing w:line="360" w:lineRule="auto"/>
        <w:rPr>
          <w:rFonts w:ascii="仿宋_GB2312" w:eastAsia="仿宋_GB2312"/>
          <w:sz w:val="24"/>
          <w:szCs w:val="24"/>
        </w:rPr>
      </w:pPr>
    </w:p>
    <w:p w14:paraId="16DE234A" w14:textId="77777777" w:rsidR="0048605D" w:rsidRDefault="0048605D" w:rsidP="0048605D">
      <w:pPr>
        <w:spacing w:line="360" w:lineRule="auto"/>
        <w:rPr>
          <w:rFonts w:ascii="仿宋_GB2312" w:eastAsia="仿宋_GB2312"/>
          <w:sz w:val="24"/>
          <w:szCs w:val="24"/>
        </w:rPr>
      </w:pPr>
    </w:p>
    <w:p w14:paraId="62FC80E8" w14:textId="77777777" w:rsidR="0048605D" w:rsidRDefault="0048605D" w:rsidP="0057617D">
      <w:pPr>
        <w:spacing w:line="360" w:lineRule="auto"/>
        <w:ind w:right="720"/>
        <w:jc w:val="right"/>
        <w:rPr>
          <w:rFonts w:ascii="仿宋_GB2312" w:eastAsia="仿宋_GB2312"/>
          <w:sz w:val="24"/>
          <w:szCs w:val="24"/>
        </w:rPr>
      </w:pPr>
      <w:r>
        <w:rPr>
          <w:rFonts w:ascii="仿宋_GB2312" w:eastAsia="仿宋_GB2312" w:hint="eastAsia"/>
          <w:sz w:val="24"/>
          <w:szCs w:val="24"/>
        </w:rPr>
        <w:t>中国科学院大学科苑网球大师赛</w:t>
      </w:r>
      <w:r>
        <w:rPr>
          <w:rFonts w:ascii="仿宋_GB2312" w:eastAsia="仿宋_GB2312"/>
          <w:sz w:val="24"/>
          <w:szCs w:val="24"/>
        </w:rPr>
        <w:t xml:space="preserve">     </w:t>
      </w:r>
      <w:r>
        <w:rPr>
          <w:rFonts w:ascii="仿宋_GB2312" w:eastAsia="仿宋_GB2312" w:hint="eastAsia"/>
          <w:sz w:val="24"/>
          <w:szCs w:val="24"/>
        </w:rPr>
        <w:t>中国科学院大学学生网球协会</w:t>
      </w:r>
    </w:p>
    <w:p w14:paraId="06325B37" w14:textId="65220F32" w:rsidR="0057617D" w:rsidRDefault="0048605D" w:rsidP="0057617D">
      <w:pPr>
        <w:wordWrap w:val="0"/>
        <w:spacing w:line="360" w:lineRule="auto"/>
        <w:ind w:right="960" w:firstLineChars="600" w:firstLine="1440"/>
        <w:rPr>
          <w:rFonts w:ascii="仿宋_GB2312" w:eastAsia="仿宋_GB2312"/>
          <w:sz w:val="24"/>
          <w:szCs w:val="24"/>
        </w:rPr>
      </w:pPr>
      <w:r>
        <w:rPr>
          <w:rFonts w:ascii="仿宋_GB2312" w:eastAsia="仿宋_GB2312" w:hint="eastAsia"/>
          <w:sz w:val="24"/>
          <w:szCs w:val="24"/>
        </w:rPr>
        <w:t xml:space="preserve">竞赛组委会 </w:t>
      </w:r>
      <w:r>
        <w:rPr>
          <w:rFonts w:ascii="仿宋_GB2312" w:eastAsia="仿宋_GB2312"/>
          <w:sz w:val="24"/>
          <w:szCs w:val="24"/>
        </w:rPr>
        <w:t xml:space="preserve">              </w:t>
      </w:r>
      <w:r>
        <w:rPr>
          <w:rFonts w:ascii="仿宋_GB2312" w:eastAsia="仿宋_GB2312" w:hint="eastAsia"/>
          <w:sz w:val="24"/>
          <w:szCs w:val="24"/>
        </w:rPr>
        <w:t>指导教师：樊菁</w:t>
      </w:r>
      <w:r w:rsidR="0057617D">
        <w:rPr>
          <w:rFonts w:ascii="仿宋_GB2312" w:eastAsia="仿宋_GB2312" w:hint="eastAsia"/>
          <w:sz w:val="24"/>
          <w:szCs w:val="24"/>
        </w:rPr>
        <w:t xml:space="preserve"> </w:t>
      </w:r>
    </w:p>
    <w:p w14:paraId="0BEA38E0" w14:textId="65B0434C" w:rsidR="0048605D" w:rsidRDefault="0057617D" w:rsidP="0057617D">
      <w:pPr>
        <w:spacing w:line="360" w:lineRule="auto"/>
        <w:ind w:right="960"/>
        <w:jc w:val="cente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联系方式：1</w:t>
      </w:r>
      <w:r>
        <w:rPr>
          <w:rFonts w:ascii="仿宋_GB2312" w:eastAsia="仿宋_GB2312"/>
          <w:sz w:val="24"/>
          <w:szCs w:val="24"/>
        </w:rPr>
        <w:t xml:space="preserve">8611576085   </w:t>
      </w:r>
      <w:r w:rsidR="0048605D">
        <w:rPr>
          <w:rFonts w:ascii="仿宋_GB2312" w:eastAsia="仿宋_GB2312" w:hint="eastAsia"/>
          <w:sz w:val="24"/>
          <w:szCs w:val="24"/>
        </w:rPr>
        <w:t xml:space="preserve"> </w:t>
      </w:r>
      <w:r w:rsidR="0048605D">
        <w:rPr>
          <w:rFonts w:ascii="仿宋_GB2312" w:eastAsia="仿宋_GB2312"/>
          <w:sz w:val="24"/>
          <w:szCs w:val="24"/>
        </w:rPr>
        <w:t xml:space="preserve">     </w:t>
      </w:r>
    </w:p>
    <w:p w14:paraId="33948EC4" w14:textId="77777777" w:rsidR="0048605D" w:rsidRPr="0057617D" w:rsidRDefault="0048605D" w:rsidP="0057617D">
      <w:pPr>
        <w:spacing w:line="360" w:lineRule="auto"/>
        <w:ind w:right="960"/>
        <w:jc w:val="center"/>
        <w:rPr>
          <w:rFonts w:ascii="仿宋_GB2312" w:eastAsia="仿宋_GB2312"/>
          <w:sz w:val="24"/>
          <w:szCs w:val="24"/>
        </w:rPr>
      </w:pPr>
    </w:p>
    <w:p w14:paraId="6535C12E" w14:textId="77777777" w:rsidR="0048605D" w:rsidRDefault="0048605D" w:rsidP="0048605D">
      <w:pPr>
        <w:spacing w:line="360" w:lineRule="auto"/>
        <w:jc w:val="right"/>
        <w:rPr>
          <w:rFonts w:ascii="仿宋_GB2312" w:eastAsia="仿宋_GB2312"/>
          <w:sz w:val="24"/>
          <w:szCs w:val="24"/>
        </w:rPr>
      </w:pPr>
    </w:p>
    <w:p w14:paraId="5A40E298" w14:textId="7AB45935" w:rsidR="0048605D" w:rsidRDefault="0048605D" w:rsidP="005736BB">
      <w:pPr>
        <w:spacing w:line="360" w:lineRule="auto"/>
        <w:ind w:firstLineChars="2500" w:firstLine="6000"/>
        <w:rPr>
          <w:rFonts w:ascii="仿宋_GB2312" w:eastAsia="仿宋_GB2312"/>
          <w:sz w:val="24"/>
          <w:szCs w:val="24"/>
        </w:rPr>
      </w:pPr>
      <w:r>
        <w:rPr>
          <w:rFonts w:ascii="仿宋_GB2312" w:eastAsia="仿宋_GB2312" w:hint="eastAsia"/>
          <w:sz w:val="24"/>
          <w:szCs w:val="24"/>
        </w:rPr>
        <w:t>2024年4月</w:t>
      </w:r>
      <w:r w:rsidR="00E41577">
        <w:rPr>
          <w:rFonts w:ascii="仿宋_GB2312" w:eastAsia="仿宋_GB2312" w:hint="eastAsia"/>
          <w:sz w:val="24"/>
          <w:szCs w:val="24"/>
        </w:rPr>
        <w:t>10</w:t>
      </w:r>
      <w:r>
        <w:rPr>
          <w:rFonts w:ascii="仿宋_GB2312" w:eastAsia="仿宋_GB2312" w:hint="eastAsia"/>
          <w:sz w:val="24"/>
          <w:szCs w:val="24"/>
        </w:rPr>
        <w:t>日</w:t>
      </w:r>
    </w:p>
    <w:p w14:paraId="5F62993D" w14:textId="77777777" w:rsidR="0069157B" w:rsidRDefault="0077421D">
      <w:pPr>
        <w:rPr>
          <w:rFonts w:ascii="仿宋_GB2312" w:eastAsia="仿宋_GB2312"/>
          <w:sz w:val="24"/>
          <w:szCs w:val="24"/>
        </w:rPr>
      </w:pPr>
      <w:r>
        <w:rPr>
          <w:rFonts w:ascii="仿宋_GB2312" w:eastAsia="仿宋_GB2312" w:hint="eastAsia"/>
          <w:sz w:val="24"/>
          <w:szCs w:val="24"/>
        </w:rPr>
        <w:br w:type="page"/>
      </w:r>
    </w:p>
    <w:p w14:paraId="649D8F8D" w14:textId="678C29A6" w:rsidR="0069157B" w:rsidRDefault="0077421D">
      <w:pPr>
        <w:pStyle w:val="1"/>
      </w:pPr>
      <w:bookmarkStart w:id="2" w:name="_Toc163506201"/>
      <w:r>
        <w:rPr>
          <w:rFonts w:hint="eastAsia"/>
        </w:rPr>
        <w:lastRenderedPageBreak/>
        <w:t>2</w:t>
      </w:r>
      <w:r w:rsidR="008562E0">
        <w:rPr>
          <w:rFonts w:hint="eastAsia"/>
        </w:rPr>
        <w:t>报名通知</w:t>
      </w:r>
      <w:bookmarkEnd w:id="2"/>
    </w:p>
    <w:p w14:paraId="7A1BFF97" w14:textId="77777777" w:rsidR="00462F95" w:rsidRDefault="00462F95" w:rsidP="00462F95">
      <w:pPr>
        <w:spacing w:line="360" w:lineRule="auto"/>
        <w:jc w:val="center"/>
        <w:rPr>
          <w:rFonts w:ascii="仿宋_GB2312" w:eastAsia="仿宋_GB2312"/>
          <w:b/>
          <w:bCs/>
          <w:sz w:val="24"/>
          <w:szCs w:val="24"/>
        </w:rPr>
      </w:pPr>
      <w:r>
        <w:rPr>
          <w:rFonts w:ascii="仿宋_GB2312" w:eastAsia="仿宋_GB2312" w:hint="eastAsia"/>
          <w:b/>
          <w:bCs/>
          <w:sz w:val="24"/>
          <w:szCs w:val="24"/>
        </w:rPr>
        <w:t>2023-2024学年度中国科学院大学科苑网球大师赛</w:t>
      </w:r>
    </w:p>
    <w:p w14:paraId="1F29488E" w14:textId="77777777" w:rsidR="00462F95" w:rsidRDefault="00462F95" w:rsidP="00462F95">
      <w:pPr>
        <w:spacing w:line="360" w:lineRule="auto"/>
        <w:jc w:val="center"/>
        <w:rPr>
          <w:rFonts w:ascii="仿宋_GB2312" w:eastAsia="仿宋_GB2312"/>
          <w:b/>
          <w:bCs/>
          <w:sz w:val="30"/>
          <w:szCs w:val="30"/>
        </w:rPr>
      </w:pPr>
      <w:r>
        <w:rPr>
          <w:rFonts w:ascii="仿宋_GB2312" w:eastAsia="仿宋_GB2312" w:hint="eastAsia"/>
          <w:b/>
          <w:bCs/>
          <w:sz w:val="30"/>
          <w:szCs w:val="30"/>
        </w:rPr>
        <w:t>报名通知</w:t>
      </w:r>
    </w:p>
    <w:p w14:paraId="0DD13D71" w14:textId="77777777" w:rsidR="00462F95" w:rsidRPr="00322621" w:rsidRDefault="00462F95" w:rsidP="00462F95">
      <w:pPr>
        <w:spacing w:line="360" w:lineRule="auto"/>
        <w:rPr>
          <w:rFonts w:ascii="仿宋_GB2312" w:eastAsia="仿宋_GB2312"/>
          <w:sz w:val="24"/>
          <w:szCs w:val="24"/>
        </w:rPr>
      </w:pPr>
    </w:p>
    <w:p w14:paraId="2F2EC0F7" w14:textId="77777777" w:rsidR="00462F95" w:rsidRDefault="00462F95" w:rsidP="00462F95">
      <w:pPr>
        <w:spacing w:line="360" w:lineRule="auto"/>
        <w:rPr>
          <w:rFonts w:ascii="仿宋_GB2312" w:eastAsia="仿宋_GB2312"/>
          <w:b/>
          <w:bCs/>
          <w:sz w:val="24"/>
          <w:szCs w:val="24"/>
        </w:rPr>
      </w:pPr>
      <w:r>
        <w:rPr>
          <w:rFonts w:ascii="仿宋_GB2312" w:eastAsia="仿宋_GB2312" w:hint="eastAsia"/>
          <w:b/>
          <w:bCs/>
          <w:sz w:val="24"/>
          <w:szCs w:val="24"/>
        </w:rPr>
        <w:t>Ⅰ.</w:t>
      </w:r>
      <w:r>
        <w:rPr>
          <w:rFonts w:ascii="仿宋_GB2312" w:eastAsia="仿宋_GB2312" w:hint="eastAsia"/>
          <w:b/>
          <w:bCs/>
          <w:sz w:val="24"/>
          <w:szCs w:val="24"/>
        </w:rPr>
        <w:tab/>
        <w:t>参赛资格与报名办法</w:t>
      </w:r>
    </w:p>
    <w:p w14:paraId="2FAD7DF3" w14:textId="77777777" w:rsidR="00462F95" w:rsidRDefault="00462F95" w:rsidP="00462F95">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w:t>
      </w:r>
      <w:r>
        <w:rPr>
          <w:rFonts w:ascii="仿宋_GB2312" w:eastAsia="仿宋_GB2312" w:hint="eastAsia"/>
          <w:sz w:val="24"/>
          <w:szCs w:val="24"/>
        </w:rPr>
        <w:t>有关参赛资格的详细内容，请参阅《2023-2024学年度中国科学院大学科苑网球大师赛竞赛规程》中</w:t>
      </w:r>
      <w:r w:rsidRPr="005679C8">
        <w:rPr>
          <w:rFonts w:ascii="仿宋_GB2312" w:eastAsia="仿宋_GB2312" w:hint="eastAsia"/>
          <w:b/>
          <w:bCs/>
          <w:sz w:val="24"/>
          <w:szCs w:val="24"/>
        </w:rPr>
        <w:t>Ⅳ</w:t>
      </w:r>
      <w:r w:rsidRPr="005679C8">
        <w:rPr>
          <w:rFonts w:ascii="仿宋_GB2312" w:eastAsia="仿宋_GB2312"/>
          <w:b/>
          <w:bCs/>
          <w:sz w:val="24"/>
          <w:szCs w:val="24"/>
        </w:rPr>
        <w:t>.参赛资格与报名办</w:t>
      </w:r>
      <w:r w:rsidRPr="005679C8">
        <w:rPr>
          <w:rFonts w:ascii="仿宋_GB2312" w:eastAsia="仿宋_GB2312" w:hint="eastAsia"/>
          <w:b/>
          <w:bCs/>
          <w:sz w:val="24"/>
          <w:szCs w:val="24"/>
        </w:rPr>
        <w:t>法</w:t>
      </w:r>
      <w:r>
        <w:rPr>
          <w:rFonts w:ascii="仿宋_GB2312" w:eastAsia="仿宋_GB2312" w:hint="eastAsia"/>
          <w:sz w:val="24"/>
          <w:szCs w:val="24"/>
        </w:rPr>
        <w:t>章节。</w:t>
      </w:r>
    </w:p>
    <w:p w14:paraId="2DC5B24A" w14:textId="77777777" w:rsidR="00462F95" w:rsidRDefault="00462F95" w:rsidP="00462F95">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w:t>
      </w:r>
      <w:r>
        <w:rPr>
          <w:rFonts w:ascii="仿宋_GB2312" w:eastAsia="仿宋_GB2312" w:hint="eastAsia"/>
          <w:sz w:val="24"/>
          <w:szCs w:val="24"/>
        </w:rPr>
        <w:t>各参赛选手在对应时间节点前完成以下所有事项的，视为报名成功：</w:t>
      </w:r>
    </w:p>
    <w:p w14:paraId="145580A6" w14:textId="77777777" w:rsidR="00462F95" w:rsidRDefault="00462F95" w:rsidP="00462F95">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w:t>
      </w:r>
      <w:r>
        <w:rPr>
          <w:rFonts w:ascii="仿宋_GB2312" w:eastAsia="仿宋_GB2312" w:hint="eastAsia"/>
          <w:sz w:val="24"/>
          <w:szCs w:val="24"/>
        </w:rPr>
        <w:t>在2024年4月7日（校历第六周星期天）22:</w:t>
      </w:r>
      <w:r>
        <w:rPr>
          <w:rFonts w:ascii="仿宋_GB2312" w:eastAsia="仿宋_GB2312"/>
          <w:sz w:val="24"/>
          <w:szCs w:val="24"/>
        </w:rPr>
        <w:t>00</w:t>
      </w:r>
      <w:r>
        <w:rPr>
          <w:rFonts w:ascii="仿宋_GB2312" w:eastAsia="仿宋_GB2312" w:hint="eastAsia"/>
          <w:sz w:val="24"/>
          <w:szCs w:val="24"/>
        </w:rPr>
        <w:t>前填写竞赛推送中的报名问卷，并加入竞赛选手群；</w:t>
      </w:r>
    </w:p>
    <w:p w14:paraId="2F3529E3" w14:textId="77777777" w:rsidR="00462F95" w:rsidRDefault="00462F95" w:rsidP="00462F95">
      <w:pPr>
        <w:spacing w:line="360" w:lineRule="auto"/>
        <w:ind w:left="241" w:hangingChars="100" w:hanging="241"/>
      </w:pPr>
      <w:r>
        <w:rPr>
          <w:rFonts w:ascii="仿宋_GB2312" w:eastAsia="仿宋_GB2312" w:hint="eastAsia"/>
          <w:b/>
          <w:bCs/>
          <w:sz w:val="24"/>
          <w:szCs w:val="24"/>
        </w:rPr>
        <w:t>2)</w:t>
      </w:r>
      <w:r>
        <w:rPr>
          <w:rFonts w:ascii="仿宋_GB2312" w:eastAsia="仿宋_GB2312" w:hint="eastAsia"/>
          <w:sz w:val="24"/>
          <w:szCs w:val="24"/>
        </w:rPr>
        <w:t>在2024年4月13日（校历第七周星期六，比赛当天）第一场比赛开始前15分钟以上在比赛场地向组委会签到，并提交购买保险证明。</w:t>
      </w:r>
    </w:p>
    <w:p w14:paraId="2594AB2E" w14:textId="77777777" w:rsidR="00462F95" w:rsidRDefault="00462F95" w:rsidP="00462F95">
      <w:pPr>
        <w:spacing w:line="360" w:lineRule="auto"/>
        <w:ind w:left="241" w:hangingChars="100" w:hanging="241"/>
        <w:rPr>
          <w:rFonts w:ascii="仿宋_GB2312" w:eastAsia="仿宋_GB2312"/>
          <w:sz w:val="24"/>
          <w:szCs w:val="24"/>
        </w:rPr>
      </w:pPr>
      <w:r w:rsidRPr="009606D3">
        <w:rPr>
          <w:rFonts w:ascii="仿宋_GB2312" w:eastAsia="仿宋_GB2312" w:hint="eastAsia"/>
          <w:b/>
          <w:bCs/>
          <w:sz w:val="24"/>
          <w:szCs w:val="24"/>
        </w:rPr>
        <w:t>3.日程安排.</w:t>
      </w:r>
      <w:r>
        <w:rPr>
          <w:rFonts w:ascii="仿宋_GB2312" w:eastAsia="仿宋_GB2312" w:hint="eastAsia"/>
          <w:sz w:val="24"/>
          <w:szCs w:val="24"/>
        </w:rPr>
        <w:t>见下表：</w:t>
      </w:r>
    </w:p>
    <w:tbl>
      <w:tblPr>
        <w:tblStyle w:val="2"/>
        <w:tblW w:w="6804" w:type="dxa"/>
        <w:jc w:val="center"/>
        <w:tblLook w:val="04A0" w:firstRow="1" w:lastRow="0" w:firstColumn="1" w:lastColumn="0" w:noHBand="0" w:noVBand="1"/>
      </w:tblPr>
      <w:tblGrid>
        <w:gridCol w:w="2502"/>
        <w:gridCol w:w="4302"/>
      </w:tblGrid>
      <w:tr w:rsidR="00462F95" w14:paraId="45F71AD5" w14:textId="77777777" w:rsidTr="002762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12" w:space="0" w:color="auto"/>
              <w:bottom w:val="single" w:sz="12" w:space="0" w:color="auto"/>
              <w:right w:val="single" w:sz="12" w:space="0" w:color="auto"/>
            </w:tcBorders>
          </w:tcPr>
          <w:p w14:paraId="5377C2A6" w14:textId="77777777" w:rsidR="00462F95" w:rsidRPr="00A27D13" w:rsidRDefault="00462F95" w:rsidP="0027628E">
            <w:pPr>
              <w:spacing w:line="360" w:lineRule="auto"/>
              <w:jc w:val="center"/>
              <w:rPr>
                <w:rFonts w:ascii="仿宋_GB2312" w:eastAsia="仿宋_GB2312"/>
                <w:sz w:val="24"/>
                <w:szCs w:val="24"/>
              </w:rPr>
            </w:pPr>
            <w:r w:rsidRPr="00A27D13">
              <w:rPr>
                <w:rFonts w:ascii="仿宋_GB2312" w:eastAsia="仿宋_GB2312" w:hint="eastAsia"/>
                <w:sz w:val="24"/>
                <w:szCs w:val="24"/>
              </w:rPr>
              <w:t>时间</w:t>
            </w:r>
          </w:p>
        </w:tc>
        <w:tc>
          <w:tcPr>
            <w:tcW w:w="5319" w:type="dxa"/>
            <w:tcBorders>
              <w:top w:val="single" w:sz="12" w:space="0" w:color="auto"/>
              <w:left w:val="single" w:sz="12" w:space="0" w:color="auto"/>
              <w:bottom w:val="single" w:sz="12" w:space="0" w:color="auto"/>
            </w:tcBorders>
          </w:tcPr>
          <w:p w14:paraId="34734A53" w14:textId="77777777" w:rsidR="00462F95" w:rsidRPr="00A27D13" w:rsidRDefault="00462F95" w:rsidP="0027628E">
            <w:pPr>
              <w:spacing w:line="360" w:lineRule="auto"/>
              <w:jc w:val="center"/>
              <w:cnfStyle w:val="100000000000" w:firstRow="1" w:lastRow="0" w:firstColumn="0" w:lastColumn="0" w:oddVBand="0" w:evenVBand="0" w:oddHBand="0" w:evenHBand="0" w:firstRowFirstColumn="0" w:firstRowLastColumn="0" w:lastRowFirstColumn="0" w:lastRowLastColumn="0"/>
              <w:rPr>
                <w:rFonts w:ascii="仿宋_GB2312" w:eastAsia="仿宋_GB2312"/>
                <w:sz w:val="24"/>
                <w:szCs w:val="24"/>
              </w:rPr>
            </w:pPr>
            <w:r w:rsidRPr="00A27D13">
              <w:rPr>
                <w:rFonts w:ascii="仿宋_GB2312" w:eastAsia="仿宋_GB2312" w:hint="eastAsia"/>
                <w:sz w:val="24"/>
                <w:szCs w:val="24"/>
              </w:rPr>
              <w:t>事项</w:t>
            </w:r>
          </w:p>
        </w:tc>
      </w:tr>
      <w:tr w:rsidR="00462F95" w14:paraId="0575C922" w14:textId="77777777" w:rsidTr="00276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12" w:space="0" w:color="auto"/>
              <w:right w:val="single" w:sz="12" w:space="0" w:color="auto"/>
            </w:tcBorders>
          </w:tcPr>
          <w:p w14:paraId="33CD3E90" w14:textId="77777777" w:rsidR="00462F95" w:rsidRPr="00A079EF" w:rsidRDefault="00462F95" w:rsidP="0027628E">
            <w:pPr>
              <w:spacing w:line="360" w:lineRule="auto"/>
              <w:jc w:val="center"/>
              <w:rPr>
                <w:rFonts w:ascii="仿宋_GB2312" w:eastAsia="仿宋_GB2312"/>
                <w:b w:val="0"/>
                <w:bCs w:val="0"/>
                <w:sz w:val="24"/>
                <w:szCs w:val="24"/>
              </w:rPr>
            </w:pPr>
            <w:r>
              <w:rPr>
                <w:rFonts w:ascii="仿宋_GB2312" w:eastAsia="仿宋_GB2312" w:hint="eastAsia"/>
                <w:b w:val="0"/>
                <w:bCs w:val="0"/>
                <w:sz w:val="24"/>
                <w:szCs w:val="24"/>
              </w:rPr>
              <w:t>4月1日</w:t>
            </w:r>
          </w:p>
        </w:tc>
        <w:tc>
          <w:tcPr>
            <w:tcW w:w="5319" w:type="dxa"/>
            <w:tcBorders>
              <w:top w:val="single" w:sz="12" w:space="0" w:color="auto"/>
              <w:left w:val="single" w:sz="12" w:space="0" w:color="auto"/>
            </w:tcBorders>
          </w:tcPr>
          <w:p w14:paraId="63E5E457" w14:textId="77777777" w:rsidR="00462F95" w:rsidRPr="00A079EF" w:rsidRDefault="00462F95" w:rsidP="0027628E">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Pr>
                <w:rFonts w:ascii="仿宋_GB2312" w:eastAsia="仿宋_GB2312" w:hint="eastAsia"/>
                <w:sz w:val="24"/>
                <w:szCs w:val="24"/>
              </w:rPr>
              <w:t>报名开始</w:t>
            </w:r>
          </w:p>
        </w:tc>
      </w:tr>
      <w:tr w:rsidR="00462F95" w14:paraId="7E1AD0AD" w14:textId="77777777" w:rsidTr="0027628E">
        <w:trPr>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7F7F7F" w:themeColor="text1" w:themeTint="80"/>
              <w:bottom w:val="single" w:sz="4" w:space="0" w:color="7F7F7F" w:themeColor="text1" w:themeTint="80"/>
              <w:right w:val="single" w:sz="12" w:space="0" w:color="auto"/>
            </w:tcBorders>
          </w:tcPr>
          <w:p w14:paraId="12B1C391" w14:textId="77777777" w:rsidR="00462F95" w:rsidRPr="00A079EF" w:rsidRDefault="00462F95" w:rsidP="0027628E">
            <w:pPr>
              <w:spacing w:line="360" w:lineRule="auto"/>
              <w:jc w:val="center"/>
              <w:rPr>
                <w:rFonts w:ascii="仿宋_GB2312" w:eastAsia="仿宋_GB2312"/>
                <w:b w:val="0"/>
                <w:bCs w:val="0"/>
                <w:sz w:val="24"/>
                <w:szCs w:val="24"/>
              </w:rPr>
            </w:pPr>
            <w:r>
              <w:rPr>
                <w:rFonts w:ascii="仿宋_GB2312" w:eastAsia="仿宋_GB2312" w:hint="eastAsia"/>
                <w:b w:val="0"/>
                <w:bCs w:val="0"/>
                <w:sz w:val="24"/>
                <w:szCs w:val="24"/>
              </w:rPr>
              <w:t>4月7日22</w:t>
            </w:r>
            <w:r>
              <w:rPr>
                <w:rFonts w:ascii="仿宋_GB2312" w:eastAsia="仿宋_GB2312"/>
                <w:b w:val="0"/>
                <w:bCs w:val="0"/>
                <w:sz w:val="24"/>
                <w:szCs w:val="24"/>
              </w:rPr>
              <w:t>:00</w:t>
            </w:r>
          </w:p>
        </w:tc>
        <w:tc>
          <w:tcPr>
            <w:tcW w:w="5319" w:type="dxa"/>
            <w:tcBorders>
              <w:top w:val="single" w:sz="4" w:space="0" w:color="7F7F7F" w:themeColor="text1" w:themeTint="80"/>
              <w:left w:val="single" w:sz="12" w:space="0" w:color="auto"/>
              <w:bottom w:val="single" w:sz="4" w:space="0" w:color="7F7F7F" w:themeColor="text1" w:themeTint="80"/>
            </w:tcBorders>
          </w:tcPr>
          <w:p w14:paraId="48A85D94" w14:textId="77777777" w:rsidR="00462F95" w:rsidRPr="00A079EF" w:rsidRDefault="00462F95" w:rsidP="0027628E">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_GB2312" w:eastAsia="仿宋_GB2312"/>
                <w:sz w:val="24"/>
                <w:szCs w:val="24"/>
              </w:rPr>
            </w:pPr>
            <w:r>
              <w:rPr>
                <w:rFonts w:ascii="仿宋_GB2312" w:eastAsia="仿宋_GB2312" w:hint="eastAsia"/>
                <w:sz w:val="24"/>
                <w:szCs w:val="24"/>
              </w:rPr>
              <w:t>报名截止</w:t>
            </w:r>
          </w:p>
        </w:tc>
      </w:tr>
      <w:tr w:rsidR="00462F95" w14:paraId="76BC96B3" w14:textId="77777777" w:rsidTr="00276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right w:val="single" w:sz="12" w:space="0" w:color="auto"/>
            </w:tcBorders>
          </w:tcPr>
          <w:p w14:paraId="65C47BD9" w14:textId="77777777" w:rsidR="00462F95" w:rsidRPr="00A079EF" w:rsidRDefault="00462F95" w:rsidP="0027628E">
            <w:pPr>
              <w:spacing w:line="360" w:lineRule="auto"/>
              <w:jc w:val="center"/>
              <w:rPr>
                <w:rFonts w:ascii="仿宋_GB2312" w:eastAsia="仿宋_GB2312"/>
                <w:b w:val="0"/>
                <w:bCs w:val="0"/>
                <w:sz w:val="24"/>
                <w:szCs w:val="24"/>
              </w:rPr>
            </w:pPr>
            <w:r>
              <w:rPr>
                <w:rFonts w:ascii="仿宋_GB2312" w:eastAsia="仿宋_GB2312" w:hint="eastAsia"/>
                <w:b w:val="0"/>
                <w:bCs w:val="0"/>
                <w:sz w:val="24"/>
                <w:szCs w:val="24"/>
              </w:rPr>
              <w:t>4月8日</w:t>
            </w:r>
          </w:p>
        </w:tc>
        <w:tc>
          <w:tcPr>
            <w:tcW w:w="5319" w:type="dxa"/>
            <w:tcBorders>
              <w:left w:val="single" w:sz="12" w:space="0" w:color="auto"/>
            </w:tcBorders>
          </w:tcPr>
          <w:p w14:paraId="3DD02F8A" w14:textId="77777777" w:rsidR="00462F95" w:rsidRPr="00A079EF" w:rsidRDefault="00462F95" w:rsidP="0027628E">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Pr>
                <w:rFonts w:ascii="仿宋_GB2312" w:eastAsia="仿宋_GB2312" w:hint="eastAsia"/>
                <w:sz w:val="24"/>
                <w:szCs w:val="24"/>
              </w:rPr>
              <w:t>抽签结束</w:t>
            </w:r>
          </w:p>
        </w:tc>
      </w:tr>
      <w:tr w:rsidR="00462F95" w14:paraId="2C2ECEC7" w14:textId="77777777" w:rsidTr="0027628E">
        <w:trPr>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7F7F7F" w:themeColor="text1" w:themeTint="80"/>
              <w:bottom w:val="single" w:sz="4" w:space="0" w:color="7F7F7F" w:themeColor="text1" w:themeTint="80"/>
              <w:right w:val="single" w:sz="12" w:space="0" w:color="auto"/>
            </w:tcBorders>
          </w:tcPr>
          <w:p w14:paraId="3BEE3B80" w14:textId="77777777" w:rsidR="00462F95" w:rsidRPr="00A079EF" w:rsidRDefault="00462F95" w:rsidP="0027628E">
            <w:pPr>
              <w:spacing w:line="360" w:lineRule="auto"/>
              <w:jc w:val="center"/>
              <w:rPr>
                <w:rFonts w:ascii="仿宋_GB2312" w:eastAsia="仿宋_GB2312"/>
                <w:b w:val="0"/>
                <w:bCs w:val="0"/>
                <w:sz w:val="24"/>
                <w:szCs w:val="24"/>
              </w:rPr>
            </w:pPr>
            <w:r>
              <w:rPr>
                <w:rFonts w:ascii="仿宋_GB2312" w:eastAsia="仿宋_GB2312" w:hint="eastAsia"/>
                <w:b w:val="0"/>
                <w:bCs w:val="0"/>
                <w:sz w:val="24"/>
                <w:szCs w:val="24"/>
              </w:rPr>
              <w:t>4月10日</w:t>
            </w:r>
          </w:p>
        </w:tc>
        <w:tc>
          <w:tcPr>
            <w:tcW w:w="5319" w:type="dxa"/>
            <w:tcBorders>
              <w:top w:val="single" w:sz="4" w:space="0" w:color="7F7F7F" w:themeColor="text1" w:themeTint="80"/>
              <w:left w:val="single" w:sz="12" w:space="0" w:color="auto"/>
              <w:bottom w:val="single" w:sz="4" w:space="0" w:color="7F7F7F" w:themeColor="text1" w:themeTint="80"/>
            </w:tcBorders>
          </w:tcPr>
          <w:p w14:paraId="3D6D7BAF" w14:textId="77777777" w:rsidR="00462F95" w:rsidRPr="00A079EF" w:rsidRDefault="00462F95" w:rsidP="0027628E">
            <w:pPr>
              <w:spacing w:line="360" w:lineRule="auto"/>
              <w:jc w:val="center"/>
              <w:cnfStyle w:val="000000000000" w:firstRow="0" w:lastRow="0" w:firstColumn="0" w:lastColumn="0" w:oddVBand="0" w:evenVBand="0" w:oddHBand="0" w:evenHBand="0" w:firstRowFirstColumn="0" w:firstRowLastColumn="0" w:lastRowFirstColumn="0" w:lastRowLastColumn="0"/>
              <w:rPr>
                <w:rFonts w:ascii="仿宋_GB2312" w:eastAsia="仿宋_GB2312"/>
                <w:sz w:val="24"/>
                <w:szCs w:val="24"/>
              </w:rPr>
            </w:pPr>
            <w:r>
              <w:rPr>
                <w:rFonts w:ascii="仿宋_GB2312" w:eastAsia="仿宋_GB2312" w:hint="eastAsia"/>
                <w:sz w:val="24"/>
                <w:szCs w:val="24"/>
              </w:rPr>
              <w:t>秩序</w:t>
            </w:r>
            <w:proofErr w:type="gramStart"/>
            <w:r>
              <w:rPr>
                <w:rFonts w:ascii="仿宋_GB2312" w:eastAsia="仿宋_GB2312" w:hint="eastAsia"/>
                <w:sz w:val="24"/>
                <w:szCs w:val="24"/>
              </w:rPr>
              <w:t>册</w:t>
            </w:r>
            <w:proofErr w:type="gramEnd"/>
            <w:r>
              <w:rPr>
                <w:rFonts w:ascii="仿宋_GB2312" w:eastAsia="仿宋_GB2312" w:hint="eastAsia"/>
                <w:sz w:val="24"/>
                <w:szCs w:val="24"/>
              </w:rPr>
              <w:t>公布</w:t>
            </w:r>
          </w:p>
        </w:tc>
      </w:tr>
      <w:tr w:rsidR="00462F95" w14:paraId="10878921" w14:textId="77777777" w:rsidTr="00276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bottom w:val="single" w:sz="12" w:space="0" w:color="auto"/>
              <w:right w:val="single" w:sz="12" w:space="0" w:color="auto"/>
            </w:tcBorders>
          </w:tcPr>
          <w:p w14:paraId="1ABF78D8" w14:textId="77777777" w:rsidR="00462F95" w:rsidRPr="00A079EF" w:rsidRDefault="00462F95" w:rsidP="0027628E">
            <w:pPr>
              <w:spacing w:line="360" w:lineRule="auto"/>
              <w:jc w:val="center"/>
              <w:rPr>
                <w:rFonts w:ascii="仿宋_GB2312" w:eastAsia="仿宋_GB2312"/>
                <w:b w:val="0"/>
                <w:bCs w:val="0"/>
                <w:sz w:val="24"/>
                <w:szCs w:val="24"/>
              </w:rPr>
            </w:pPr>
            <w:r>
              <w:rPr>
                <w:rFonts w:ascii="仿宋_GB2312" w:eastAsia="仿宋_GB2312" w:hint="eastAsia"/>
                <w:b w:val="0"/>
                <w:bCs w:val="0"/>
                <w:sz w:val="24"/>
                <w:szCs w:val="24"/>
              </w:rPr>
              <w:t>4月13日</w:t>
            </w:r>
          </w:p>
        </w:tc>
        <w:tc>
          <w:tcPr>
            <w:tcW w:w="5319" w:type="dxa"/>
            <w:tcBorders>
              <w:left w:val="single" w:sz="12" w:space="0" w:color="auto"/>
              <w:bottom w:val="single" w:sz="12" w:space="0" w:color="auto"/>
            </w:tcBorders>
          </w:tcPr>
          <w:p w14:paraId="3E8BB40F" w14:textId="77777777" w:rsidR="00462F95" w:rsidRPr="00A079EF" w:rsidRDefault="00462F95" w:rsidP="0027628E">
            <w:pPr>
              <w:spacing w:line="360" w:lineRule="auto"/>
              <w:jc w:val="center"/>
              <w:cnfStyle w:val="000000100000" w:firstRow="0" w:lastRow="0" w:firstColumn="0" w:lastColumn="0" w:oddVBand="0" w:evenVBand="0" w:oddHBand="1" w:evenHBand="0" w:firstRowFirstColumn="0" w:firstRowLastColumn="0" w:lastRowFirstColumn="0" w:lastRowLastColumn="0"/>
              <w:rPr>
                <w:rFonts w:ascii="仿宋_GB2312" w:eastAsia="仿宋_GB2312"/>
                <w:sz w:val="24"/>
                <w:szCs w:val="24"/>
              </w:rPr>
            </w:pPr>
            <w:r>
              <w:rPr>
                <w:rFonts w:ascii="仿宋_GB2312" w:eastAsia="仿宋_GB2312" w:hint="eastAsia"/>
                <w:sz w:val="24"/>
                <w:szCs w:val="24"/>
              </w:rPr>
              <w:t>小组赛、淘汰赛</w:t>
            </w:r>
          </w:p>
        </w:tc>
      </w:tr>
    </w:tbl>
    <w:p w14:paraId="3AA47D1F" w14:textId="77777777" w:rsidR="00462F95" w:rsidRPr="00923726" w:rsidRDefault="00462F95" w:rsidP="00462F95">
      <w:pPr>
        <w:spacing w:line="360" w:lineRule="auto"/>
      </w:pPr>
    </w:p>
    <w:p w14:paraId="5360E8B3" w14:textId="77777777" w:rsidR="00462F95" w:rsidRDefault="00462F95" w:rsidP="00462F95">
      <w:pPr>
        <w:spacing w:line="360" w:lineRule="auto"/>
        <w:rPr>
          <w:rFonts w:ascii="仿宋_GB2312" w:eastAsia="仿宋_GB2312"/>
          <w:b/>
          <w:bCs/>
          <w:sz w:val="24"/>
          <w:szCs w:val="24"/>
        </w:rPr>
      </w:pPr>
      <w:r>
        <w:rPr>
          <w:rFonts w:ascii="仿宋_GB2312" w:eastAsia="仿宋_GB2312" w:hint="eastAsia"/>
          <w:b/>
          <w:bCs/>
          <w:sz w:val="24"/>
          <w:szCs w:val="24"/>
        </w:rPr>
        <w:t>Ⅱ.</w:t>
      </w:r>
      <w:r>
        <w:rPr>
          <w:rFonts w:ascii="仿宋_GB2312" w:eastAsia="仿宋_GB2312" w:hint="eastAsia"/>
          <w:b/>
          <w:bCs/>
          <w:sz w:val="24"/>
          <w:szCs w:val="24"/>
        </w:rPr>
        <w:tab/>
        <w:t>抽签方式</w:t>
      </w:r>
    </w:p>
    <w:p w14:paraId="47CBFE15" w14:textId="3D5D25E1" w:rsidR="00462F95" w:rsidRDefault="00462F95" w:rsidP="00462F95">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1.</w:t>
      </w:r>
      <w:r>
        <w:rPr>
          <w:rFonts w:ascii="仿宋_GB2312" w:eastAsia="仿宋_GB2312" w:hint="eastAsia"/>
          <w:sz w:val="24"/>
          <w:szCs w:val="24"/>
        </w:rPr>
        <w:t>报名问卷截止后，将根据《竞赛规程》中的细则确定单打</w:t>
      </w:r>
      <w:proofErr w:type="gramStart"/>
      <w:r>
        <w:rPr>
          <w:rFonts w:ascii="仿宋_GB2312" w:eastAsia="仿宋_GB2312" w:hint="eastAsia"/>
          <w:sz w:val="24"/>
          <w:szCs w:val="24"/>
        </w:rPr>
        <w:t>比赛签位顺序</w:t>
      </w:r>
      <w:proofErr w:type="gramEnd"/>
      <w:r>
        <w:rPr>
          <w:rFonts w:ascii="仿宋_GB2312" w:eastAsia="仿宋_GB2312" w:hint="eastAsia"/>
          <w:sz w:val="24"/>
          <w:szCs w:val="24"/>
        </w:rPr>
        <w:t>、双打</w:t>
      </w:r>
      <w:r w:rsidR="000A0C73">
        <w:rPr>
          <w:rFonts w:ascii="仿宋_GB2312" w:eastAsia="仿宋_GB2312" w:hint="eastAsia"/>
          <w:sz w:val="24"/>
          <w:szCs w:val="24"/>
        </w:rPr>
        <w:t>比赛</w:t>
      </w:r>
      <w:r>
        <w:rPr>
          <w:rFonts w:ascii="仿宋_GB2312" w:eastAsia="仿宋_GB2312" w:hint="eastAsia"/>
          <w:sz w:val="24"/>
          <w:szCs w:val="24"/>
        </w:rPr>
        <w:t>分组数与每组队伍数；</w:t>
      </w:r>
    </w:p>
    <w:p w14:paraId="77DF4A69" w14:textId="46C10E4B" w:rsidR="00462F95" w:rsidRDefault="00462F95" w:rsidP="00462F95">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2.</w:t>
      </w:r>
      <w:r>
        <w:rPr>
          <w:rFonts w:ascii="仿宋_GB2312" w:eastAsia="仿宋_GB2312" w:hint="eastAsia"/>
          <w:sz w:val="24"/>
          <w:szCs w:val="24"/>
        </w:rPr>
        <w:t>若每组队伍数相等，则种子队伍无需</w:t>
      </w:r>
      <w:r w:rsidR="000A0C73">
        <w:rPr>
          <w:rFonts w:ascii="仿宋_GB2312" w:eastAsia="仿宋_GB2312" w:hint="eastAsia"/>
          <w:sz w:val="24"/>
          <w:szCs w:val="24"/>
        </w:rPr>
        <w:t>抽签</w:t>
      </w:r>
      <w:r>
        <w:rPr>
          <w:rFonts w:ascii="仿宋_GB2312" w:eastAsia="仿宋_GB2312" w:hint="eastAsia"/>
          <w:sz w:val="24"/>
          <w:szCs w:val="24"/>
        </w:rPr>
        <w:t>，按《竞赛规程》中的种子分配办法、按顺序编入各组；若每组队伍数不等，则种子队伍需要抽签确定所在小组的队伍数量；</w:t>
      </w:r>
    </w:p>
    <w:p w14:paraId="4C3695BB" w14:textId="30B2776D" w:rsidR="00596145" w:rsidRDefault="00462F95" w:rsidP="00462F95">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w:t>
      </w:r>
      <w:r>
        <w:rPr>
          <w:rFonts w:ascii="仿宋_GB2312" w:eastAsia="仿宋_GB2312" w:hint="eastAsia"/>
          <w:sz w:val="24"/>
          <w:szCs w:val="24"/>
        </w:rPr>
        <w:t>在种子队伍分配好后，其余各参赛队伍按报名问卷提交顺序依次抽签确定分组。</w:t>
      </w:r>
    </w:p>
    <w:p w14:paraId="499C70E1" w14:textId="77777777" w:rsidR="00596145" w:rsidRDefault="00596145">
      <w:pPr>
        <w:widowControl/>
        <w:jc w:val="left"/>
        <w:rPr>
          <w:rFonts w:ascii="仿宋_GB2312" w:eastAsia="仿宋_GB2312"/>
          <w:sz w:val="24"/>
          <w:szCs w:val="24"/>
        </w:rPr>
      </w:pPr>
      <w:r>
        <w:rPr>
          <w:rFonts w:ascii="仿宋_GB2312" w:eastAsia="仿宋_GB2312"/>
          <w:sz w:val="24"/>
          <w:szCs w:val="24"/>
        </w:rPr>
        <w:br w:type="page"/>
      </w:r>
    </w:p>
    <w:p w14:paraId="77DF7994" w14:textId="461C0A9E" w:rsidR="00596145" w:rsidRDefault="00596145" w:rsidP="00596145">
      <w:pPr>
        <w:pStyle w:val="1"/>
      </w:pPr>
      <w:bookmarkStart w:id="3" w:name="_Toc163506202"/>
      <w:r>
        <w:rPr>
          <w:rFonts w:hint="eastAsia"/>
        </w:rPr>
        <w:lastRenderedPageBreak/>
        <w:t>3奖励办法</w:t>
      </w:r>
      <w:bookmarkEnd w:id="3"/>
    </w:p>
    <w:p w14:paraId="49256BCA" w14:textId="77777777" w:rsidR="00F97DF7" w:rsidRDefault="00F97DF7" w:rsidP="00F97DF7">
      <w:pPr>
        <w:spacing w:line="360" w:lineRule="auto"/>
        <w:jc w:val="center"/>
        <w:rPr>
          <w:rFonts w:ascii="仿宋_GB2312" w:eastAsia="仿宋_GB2312"/>
          <w:b/>
          <w:bCs/>
          <w:sz w:val="24"/>
          <w:szCs w:val="24"/>
        </w:rPr>
      </w:pPr>
      <w:r>
        <w:rPr>
          <w:rFonts w:ascii="仿宋_GB2312" w:eastAsia="仿宋_GB2312" w:hint="eastAsia"/>
          <w:b/>
          <w:bCs/>
          <w:sz w:val="24"/>
          <w:szCs w:val="24"/>
        </w:rPr>
        <w:t>2023-2024学年度中国科学院大学科苑网球大师赛</w:t>
      </w:r>
    </w:p>
    <w:p w14:paraId="3BA508CA" w14:textId="77777777" w:rsidR="00F97DF7" w:rsidRDefault="00F97DF7" w:rsidP="00F97DF7">
      <w:pPr>
        <w:spacing w:line="360" w:lineRule="auto"/>
        <w:jc w:val="center"/>
        <w:rPr>
          <w:rFonts w:ascii="仿宋_GB2312" w:eastAsia="仿宋_GB2312"/>
          <w:b/>
          <w:bCs/>
          <w:sz w:val="30"/>
          <w:szCs w:val="30"/>
        </w:rPr>
      </w:pPr>
      <w:r>
        <w:rPr>
          <w:rFonts w:ascii="仿宋_GB2312" w:eastAsia="仿宋_GB2312" w:hint="eastAsia"/>
          <w:b/>
          <w:bCs/>
          <w:sz w:val="30"/>
          <w:szCs w:val="30"/>
        </w:rPr>
        <w:t>奖励办法</w:t>
      </w:r>
    </w:p>
    <w:p w14:paraId="454EF025" w14:textId="77777777" w:rsidR="00F97DF7" w:rsidRDefault="00F97DF7" w:rsidP="00F97DF7">
      <w:pPr>
        <w:spacing w:line="360" w:lineRule="auto"/>
        <w:rPr>
          <w:rFonts w:ascii="仿宋_GB2312" w:eastAsia="仿宋_GB2312"/>
          <w:sz w:val="24"/>
          <w:szCs w:val="24"/>
        </w:rPr>
      </w:pPr>
    </w:p>
    <w:p w14:paraId="005F8F37" w14:textId="77777777" w:rsidR="00F97DF7" w:rsidRDefault="00F97DF7" w:rsidP="00F97DF7">
      <w:pPr>
        <w:spacing w:line="360" w:lineRule="auto"/>
        <w:rPr>
          <w:rFonts w:ascii="仿宋_GB2312" w:eastAsia="仿宋_GB2312"/>
          <w:b/>
          <w:bCs/>
          <w:sz w:val="24"/>
          <w:szCs w:val="24"/>
        </w:rPr>
      </w:pPr>
      <w:r>
        <w:rPr>
          <w:rFonts w:ascii="仿宋_GB2312" w:eastAsia="仿宋_GB2312" w:hint="eastAsia"/>
          <w:b/>
          <w:bCs/>
          <w:sz w:val="24"/>
          <w:szCs w:val="24"/>
        </w:rPr>
        <w:t>Ⅰ.</w:t>
      </w:r>
      <w:r>
        <w:rPr>
          <w:rFonts w:ascii="仿宋_GB2312" w:eastAsia="仿宋_GB2312" w:hint="eastAsia"/>
          <w:b/>
          <w:bCs/>
          <w:sz w:val="24"/>
          <w:szCs w:val="24"/>
        </w:rPr>
        <w:tab/>
        <w:t>男子单打奖励办法</w:t>
      </w:r>
    </w:p>
    <w:p w14:paraId="6D05E74D" w14:textId="7599FF6C" w:rsidR="00F97DF7" w:rsidRDefault="00F97DF7" w:rsidP="00F97DF7">
      <w:pPr>
        <w:spacing w:line="360" w:lineRule="auto"/>
        <w:ind w:left="241" w:hangingChars="100" w:hanging="241"/>
        <w:rPr>
          <w:rFonts w:ascii="仿宋_GB2312" w:eastAsia="仿宋_GB2312"/>
          <w:b/>
          <w:bCs/>
          <w:sz w:val="24"/>
          <w:szCs w:val="24"/>
        </w:rPr>
      </w:pPr>
      <w:r>
        <w:rPr>
          <w:rFonts w:ascii="仿宋_GB2312" w:eastAsia="仿宋_GB2312" w:hint="eastAsia"/>
          <w:b/>
          <w:bCs/>
          <w:sz w:val="24"/>
          <w:szCs w:val="24"/>
        </w:rPr>
        <w:t>1.冠军奖品：</w:t>
      </w:r>
      <w:r w:rsidRPr="00E41C4D">
        <w:rPr>
          <w:rFonts w:ascii="仿宋_GB2312" w:eastAsia="仿宋_GB2312" w:hint="eastAsia"/>
          <w:sz w:val="24"/>
          <w:szCs w:val="24"/>
        </w:rPr>
        <w:t>奖</w:t>
      </w:r>
      <w:r w:rsidR="005344AD">
        <w:rPr>
          <w:rFonts w:ascii="仿宋_GB2312" w:eastAsia="仿宋_GB2312" w:hint="eastAsia"/>
          <w:sz w:val="24"/>
          <w:szCs w:val="24"/>
        </w:rPr>
        <w:t>杯+奖</w:t>
      </w:r>
      <w:r w:rsidRPr="00E41C4D">
        <w:rPr>
          <w:rFonts w:ascii="仿宋_GB2312" w:eastAsia="仿宋_GB2312" w:hint="eastAsia"/>
          <w:sz w:val="24"/>
          <w:szCs w:val="24"/>
        </w:rPr>
        <w:t>牌+奖状+</w:t>
      </w:r>
      <w:r>
        <w:rPr>
          <w:rFonts w:ascii="仿宋_GB2312" w:eastAsia="仿宋_GB2312" w:hint="eastAsia"/>
          <w:sz w:val="24"/>
          <w:szCs w:val="24"/>
        </w:rPr>
        <w:t>威尔胜(Wilson</w:t>
      </w:r>
      <w:r>
        <w:rPr>
          <w:rFonts w:ascii="仿宋_GB2312" w:eastAsia="仿宋_GB2312"/>
          <w:sz w:val="24"/>
          <w:szCs w:val="24"/>
        </w:rPr>
        <w:t>)mini</w:t>
      </w:r>
      <w:r>
        <w:rPr>
          <w:rFonts w:ascii="仿宋_GB2312" w:eastAsia="仿宋_GB2312" w:hint="eastAsia"/>
          <w:sz w:val="24"/>
          <w:szCs w:val="24"/>
        </w:rPr>
        <w:t>网球配件包；</w:t>
      </w:r>
    </w:p>
    <w:p w14:paraId="16876944" w14:textId="72FF2554" w:rsidR="00F97DF7" w:rsidRDefault="00F97DF7" w:rsidP="00F97DF7">
      <w:pPr>
        <w:spacing w:line="360" w:lineRule="auto"/>
        <w:ind w:left="241" w:hangingChars="100" w:hanging="241"/>
        <w:rPr>
          <w:rFonts w:ascii="仿宋_GB2312" w:eastAsia="仿宋_GB2312"/>
          <w:b/>
          <w:bCs/>
          <w:sz w:val="24"/>
          <w:szCs w:val="24"/>
        </w:rPr>
      </w:pPr>
      <w:r>
        <w:rPr>
          <w:rFonts w:ascii="仿宋_GB2312" w:eastAsia="仿宋_GB2312" w:hint="eastAsia"/>
          <w:b/>
          <w:bCs/>
          <w:sz w:val="24"/>
          <w:szCs w:val="24"/>
        </w:rPr>
        <w:t>2.亚军奖品：</w:t>
      </w:r>
      <w:r w:rsidR="005344AD">
        <w:rPr>
          <w:rFonts w:ascii="仿宋_GB2312" w:eastAsia="仿宋_GB2312" w:hint="eastAsia"/>
          <w:sz w:val="24"/>
          <w:szCs w:val="24"/>
        </w:rPr>
        <w:t>盘子+奖牌</w:t>
      </w:r>
      <w:r w:rsidRPr="00E41C4D">
        <w:rPr>
          <w:rFonts w:ascii="仿宋_GB2312" w:eastAsia="仿宋_GB2312" w:hint="eastAsia"/>
          <w:sz w:val="24"/>
          <w:szCs w:val="24"/>
        </w:rPr>
        <w:t>+奖状+</w:t>
      </w:r>
      <w:r>
        <w:rPr>
          <w:rFonts w:ascii="仿宋_GB2312" w:eastAsia="仿宋_GB2312" w:hint="eastAsia"/>
          <w:sz w:val="24"/>
          <w:szCs w:val="24"/>
        </w:rPr>
        <w:t>耐克(NIKE</w:t>
      </w:r>
      <w:r>
        <w:rPr>
          <w:rFonts w:ascii="仿宋_GB2312" w:eastAsia="仿宋_GB2312"/>
          <w:sz w:val="24"/>
          <w:szCs w:val="24"/>
        </w:rPr>
        <w:t>)</w:t>
      </w:r>
      <w:r>
        <w:rPr>
          <w:rFonts w:ascii="仿宋_GB2312" w:eastAsia="仿宋_GB2312" w:hint="eastAsia"/>
          <w:sz w:val="24"/>
          <w:szCs w:val="24"/>
        </w:rPr>
        <w:t>空顶网球帽；</w:t>
      </w:r>
    </w:p>
    <w:p w14:paraId="63DE13F7" w14:textId="20D5CB9B" w:rsidR="00F97DF7" w:rsidRDefault="00F97DF7" w:rsidP="00F97DF7">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3.季军奖品：</w:t>
      </w:r>
      <w:r w:rsidRPr="00E41C4D">
        <w:rPr>
          <w:rFonts w:ascii="仿宋_GB2312" w:eastAsia="仿宋_GB2312" w:hint="eastAsia"/>
          <w:sz w:val="24"/>
          <w:szCs w:val="24"/>
        </w:rPr>
        <w:t>奖牌+奖状+</w:t>
      </w:r>
      <w:r>
        <w:rPr>
          <w:rFonts w:ascii="仿宋_GB2312" w:eastAsia="仿宋_GB2312" w:hint="eastAsia"/>
          <w:sz w:val="24"/>
          <w:szCs w:val="24"/>
        </w:rPr>
        <w:t>威尔胜(Wilson</w:t>
      </w:r>
      <w:r>
        <w:rPr>
          <w:rFonts w:ascii="仿宋_GB2312" w:eastAsia="仿宋_GB2312"/>
          <w:sz w:val="24"/>
          <w:szCs w:val="24"/>
        </w:rPr>
        <w:t>)</w:t>
      </w:r>
      <w:r>
        <w:rPr>
          <w:rFonts w:ascii="仿宋_GB2312" w:eastAsia="仿宋_GB2312" w:hint="eastAsia"/>
          <w:sz w:val="24"/>
          <w:szCs w:val="24"/>
        </w:rPr>
        <w:t>吸汗毛巾；</w:t>
      </w:r>
    </w:p>
    <w:p w14:paraId="59B0E8C2" w14:textId="520C9DE8" w:rsidR="00F97DF7" w:rsidRPr="00E41C4D" w:rsidRDefault="00F97DF7" w:rsidP="00F97DF7">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4</w:t>
      </w:r>
      <w:r>
        <w:rPr>
          <w:rFonts w:ascii="仿宋_GB2312" w:eastAsia="仿宋_GB2312"/>
          <w:b/>
          <w:bCs/>
          <w:sz w:val="24"/>
          <w:szCs w:val="24"/>
        </w:rPr>
        <w:t>.</w:t>
      </w:r>
      <w:r>
        <w:rPr>
          <w:rFonts w:ascii="仿宋_GB2312" w:eastAsia="仿宋_GB2312" w:hint="eastAsia"/>
          <w:b/>
          <w:bCs/>
          <w:sz w:val="24"/>
          <w:szCs w:val="24"/>
        </w:rPr>
        <w:t>第4-8名：</w:t>
      </w:r>
      <w:r w:rsidRPr="00E41C4D">
        <w:rPr>
          <w:rFonts w:ascii="仿宋_GB2312" w:eastAsia="仿宋_GB2312" w:hint="eastAsia"/>
          <w:sz w:val="24"/>
          <w:szCs w:val="24"/>
        </w:rPr>
        <w:t>奖状+</w:t>
      </w:r>
      <w:r w:rsidRPr="00834128">
        <w:rPr>
          <w:rFonts w:ascii="仿宋_GB2312" w:eastAsia="仿宋_GB2312" w:hint="eastAsia"/>
          <w:sz w:val="24"/>
          <w:szCs w:val="24"/>
        </w:rPr>
        <w:t>迷你网球挂件</w:t>
      </w:r>
      <w:r>
        <w:rPr>
          <w:rFonts w:ascii="仿宋_GB2312" w:eastAsia="仿宋_GB2312" w:hint="eastAsia"/>
          <w:sz w:val="24"/>
          <w:szCs w:val="24"/>
        </w:rPr>
        <w:t>。</w:t>
      </w:r>
    </w:p>
    <w:p w14:paraId="72DE483E" w14:textId="77777777" w:rsidR="00F97DF7" w:rsidRPr="00A60818" w:rsidRDefault="00F97DF7" w:rsidP="00F97DF7">
      <w:pPr>
        <w:spacing w:line="360" w:lineRule="auto"/>
      </w:pPr>
    </w:p>
    <w:p w14:paraId="548676B2" w14:textId="77777777" w:rsidR="00F97DF7" w:rsidRDefault="00F97DF7" w:rsidP="00F97DF7">
      <w:pPr>
        <w:spacing w:line="360" w:lineRule="auto"/>
        <w:rPr>
          <w:rFonts w:ascii="仿宋_GB2312" w:eastAsia="仿宋_GB2312"/>
          <w:b/>
          <w:bCs/>
          <w:sz w:val="24"/>
          <w:szCs w:val="24"/>
        </w:rPr>
      </w:pPr>
      <w:r>
        <w:rPr>
          <w:rFonts w:ascii="仿宋_GB2312" w:eastAsia="仿宋_GB2312" w:hint="eastAsia"/>
          <w:b/>
          <w:bCs/>
          <w:sz w:val="24"/>
          <w:szCs w:val="24"/>
        </w:rPr>
        <w:t>Ⅱ.</w:t>
      </w:r>
      <w:r>
        <w:rPr>
          <w:rFonts w:ascii="仿宋_GB2312" w:eastAsia="仿宋_GB2312" w:hint="eastAsia"/>
          <w:b/>
          <w:bCs/>
          <w:sz w:val="24"/>
          <w:szCs w:val="24"/>
        </w:rPr>
        <w:tab/>
        <w:t>女子单打奖励办法</w:t>
      </w:r>
    </w:p>
    <w:p w14:paraId="45847463" w14:textId="1160A4E2" w:rsidR="00F97DF7" w:rsidRDefault="00F97DF7" w:rsidP="00F97DF7">
      <w:pPr>
        <w:spacing w:line="360" w:lineRule="auto"/>
        <w:ind w:left="241" w:hangingChars="100" w:hanging="241"/>
        <w:rPr>
          <w:rFonts w:ascii="仿宋_GB2312" w:eastAsia="仿宋_GB2312"/>
          <w:b/>
          <w:bCs/>
          <w:sz w:val="24"/>
          <w:szCs w:val="24"/>
        </w:rPr>
      </w:pPr>
      <w:r>
        <w:rPr>
          <w:rFonts w:ascii="仿宋_GB2312" w:eastAsia="仿宋_GB2312" w:hint="eastAsia"/>
          <w:b/>
          <w:bCs/>
          <w:sz w:val="24"/>
          <w:szCs w:val="24"/>
        </w:rPr>
        <w:t>1.冠军奖品：</w:t>
      </w:r>
      <w:r w:rsidRPr="00E41C4D">
        <w:rPr>
          <w:rFonts w:ascii="仿宋_GB2312" w:eastAsia="仿宋_GB2312" w:hint="eastAsia"/>
          <w:sz w:val="24"/>
          <w:szCs w:val="24"/>
        </w:rPr>
        <w:t>奖</w:t>
      </w:r>
      <w:r w:rsidR="005344AD">
        <w:rPr>
          <w:rFonts w:ascii="仿宋_GB2312" w:eastAsia="仿宋_GB2312" w:hint="eastAsia"/>
          <w:sz w:val="24"/>
          <w:szCs w:val="24"/>
        </w:rPr>
        <w:t>杯+奖</w:t>
      </w:r>
      <w:r w:rsidRPr="00E41C4D">
        <w:rPr>
          <w:rFonts w:ascii="仿宋_GB2312" w:eastAsia="仿宋_GB2312" w:hint="eastAsia"/>
          <w:sz w:val="24"/>
          <w:szCs w:val="24"/>
        </w:rPr>
        <w:t>牌+奖状+</w:t>
      </w:r>
      <w:r>
        <w:rPr>
          <w:rFonts w:ascii="仿宋_GB2312" w:eastAsia="仿宋_GB2312" w:hint="eastAsia"/>
          <w:sz w:val="24"/>
          <w:szCs w:val="24"/>
        </w:rPr>
        <w:t>威尔胜(Wilson</w:t>
      </w:r>
      <w:r>
        <w:rPr>
          <w:rFonts w:ascii="仿宋_GB2312" w:eastAsia="仿宋_GB2312"/>
          <w:sz w:val="24"/>
          <w:szCs w:val="24"/>
        </w:rPr>
        <w:t>)mini</w:t>
      </w:r>
      <w:r>
        <w:rPr>
          <w:rFonts w:ascii="仿宋_GB2312" w:eastAsia="仿宋_GB2312" w:hint="eastAsia"/>
          <w:sz w:val="24"/>
          <w:szCs w:val="24"/>
        </w:rPr>
        <w:t>网球配件包；</w:t>
      </w:r>
    </w:p>
    <w:p w14:paraId="0571DF1F" w14:textId="438F3720" w:rsidR="00F97DF7" w:rsidRDefault="00F97DF7" w:rsidP="00F97DF7">
      <w:pPr>
        <w:spacing w:line="360" w:lineRule="auto"/>
        <w:ind w:left="241" w:hangingChars="100" w:hanging="241"/>
        <w:rPr>
          <w:rFonts w:ascii="仿宋_GB2312" w:eastAsia="仿宋_GB2312"/>
          <w:b/>
          <w:bCs/>
          <w:sz w:val="24"/>
          <w:szCs w:val="24"/>
        </w:rPr>
      </w:pPr>
      <w:r>
        <w:rPr>
          <w:rFonts w:ascii="仿宋_GB2312" w:eastAsia="仿宋_GB2312" w:hint="eastAsia"/>
          <w:b/>
          <w:bCs/>
          <w:sz w:val="24"/>
          <w:szCs w:val="24"/>
        </w:rPr>
        <w:t>2.亚军奖品：</w:t>
      </w:r>
      <w:r w:rsidR="005344AD">
        <w:rPr>
          <w:rFonts w:ascii="仿宋_GB2312" w:eastAsia="仿宋_GB2312" w:hint="eastAsia"/>
          <w:sz w:val="24"/>
          <w:szCs w:val="24"/>
        </w:rPr>
        <w:t>盘子+奖</w:t>
      </w:r>
      <w:r w:rsidRPr="00E41C4D">
        <w:rPr>
          <w:rFonts w:ascii="仿宋_GB2312" w:eastAsia="仿宋_GB2312" w:hint="eastAsia"/>
          <w:sz w:val="24"/>
          <w:szCs w:val="24"/>
        </w:rPr>
        <w:t>牌+奖状+</w:t>
      </w:r>
      <w:r>
        <w:rPr>
          <w:rFonts w:ascii="仿宋_GB2312" w:eastAsia="仿宋_GB2312" w:hint="eastAsia"/>
          <w:sz w:val="24"/>
          <w:szCs w:val="24"/>
        </w:rPr>
        <w:t>耐克(NIKE</w:t>
      </w:r>
      <w:r>
        <w:rPr>
          <w:rFonts w:ascii="仿宋_GB2312" w:eastAsia="仿宋_GB2312"/>
          <w:sz w:val="24"/>
          <w:szCs w:val="24"/>
        </w:rPr>
        <w:t>)</w:t>
      </w:r>
      <w:r>
        <w:rPr>
          <w:rFonts w:ascii="仿宋_GB2312" w:eastAsia="仿宋_GB2312" w:hint="eastAsia"/>
          <w:sz w:val="24"/>
          <w:szCs w:val="24"/>
        </w:rPr>
        <w:t>空顶网球帽；</w:t>
      </w:r>
    </w:p>
    <w:p w14:paraId="7C8963FA" w14:textId="0814E1AA" w:rsidR="00F97DF7" w:rsidRDefault="00F97DF7" w:rsidP="00F97DF7">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3.季军奖品：</w:t>
      </w:r>
      <w:r w:rsidRPr="00E41C4D">
        <w:rPr>
          <w:rFonts w:ascii="仿宋_GB2312" w:eastAsia="仿宋_GB2312" w:hint="eastAsia"/>
          <w:sz w:val="24"/>
          <w:szCs w:val="24"/>
        </w:rPr>
        <w:t>奖牌+奖状+</w:t>
      </w:r>
      <w:r>
        <w:rPr>
          <w:rFonts w:ascii="仿宋_GB2312" w:eastAsia="仿宋_GB2312" w:hint="eastAsia"/>
          <w:sz w:val="24"/>
          <w:szCs w:val="24"/>
        </w:rPr>
        <w:t>威尔胜(Wilson</w:t>
      </w:r>
      <w:r>
        <w:rPr>
          <w:rFonts w:ascii="仿宋_GB2312" w:eastAsia="仿宋_GB2312"/>
          <w:sz w:val="24"/>
          <w:szCs w:val="24"/>
        </w:rPr>
        <w:t>)</w:t>
      </w:r>
      <w:r>
        <w:rPr>
          <w:rFonts w:ascii="仿宋_GB2312" w:eastAsia="仿宋_GB2312" w:hint="eastAsia"/>
          <w:sz w:val="24"/>
          <w:szCs w:val="24"/>
        </w:rPr>
        <w:t>吸汗毛巾；</w:t>
      </w:r>
    </w:p>
    <w:p w14:paraId="3DCD651B" w14:textId="43D64076" w:rsidR="00F97DF7" w:rsidRPr="00E41C4D" w:rsidRDefault="00F97DF7" w:rsidP="00F97DF7">
      <w:pPr>
        <w:spacing w:line="360" w:lineRule="auto"/>
        <w:ind w:left="241" w:hangingChars="100" w:hanging="241"/>
        <w:rPr>
          <w:rFonts w:ascii="仿宋_GB2312" w:eastAsia="仿宋_GB2312"/>
          <w:sz w:val="24"/>
          <w:szCs w:val="24"/>
        </w:rPr>
      </w:pPr>
      <w:r>
        <w:rPr>
          <w:rFonts w:ascii="仿宋_GB2312" w:eastAsia="仿宋_GB2312" w:hint="eastAsia"/>
          <w:b/>
          <w:bCs/>
          <w:sz w:val="24"/>
          <w:szCs w:val="24"/>
        </w:rPr>
        <w:t>4</w:t>
      </w:r>
      <w:r>
        <w:rPr>
          <w:rFonts w:ascii="仿宋_GB2312" w:eastAsia="仿宋_GB2312"/>
          <w:b/>
          <w:bCs/>
          <w:sz w:val="24"/>
          <w:szCs w:val="24"/>
        </w:rPr>
        <w:t>.</w:t>
      </w:r>
      <w:r>
        <w:rPr>
          <w:rFonts w:ascii="仿宋_GB2312" w:eastAsia="仿宋_GB2312" w:hint="eastAsia"/>
          <w:b/>
          <w:bCs/>
          <w:sz w:val="24"/>
          <w:szCs w:val="24"/>
        </w:rPr>
        <w:t>第4-8名：</w:t>
      </w:r>
      <w:r w:rsidRPr="00E41C4D">
        <w:rPr>
          <w:rFonts w:ascii="仿宋_GB2312" w:eastAsia="仿宋_GB2312" w:hint="eastAsia"/>
          <w:sz w:val="24"/>
          <w:szCs w:val="24"/>
        </w:rPr>
        <w:t>奖状+</w:t>
      </w:r>
      <w:r w:rsidRPr="00834128">
        <w:rPr>
          <w:rFonts w:ascii="仿宋_GB2312" w:eastAsia="仿宋_GB2312" w:hint="eastAsia"/>
          <w:sz w:val="24"/>
          <w:szCs w:val="24"/>
        </w:rPr>
        <w:t>迷你网球挂件</w:t>
      </w:r>
      <w:r>
        <w:rPr>
          <w:rFonts w:ascii="仿宋_GB2312" w:eastAsia="仿宋_GB2312" w:hint="eastAsia"/>
          <w:sz w:val="24"/>
          <w:szCs w:val="24"/>
        </w:rPr>
        <w:t>。</w:t>
      </w:r>
    </w:p>
    <w:p w14:paraId="0BAC9D3F" w14:textId="77777777" w:rsidR="00F97DF7" w:rsidRPr="00E41C4D" w:rsidRDefault="00F97DF7" w:rsidP="00F97DF7">
      <w:pPr>
        <w:spacing w:line="360" w:lineRule="auto"/>
      </w:pPr>
    </w:p>
    <w:p w14:paraId="78192498" w14:textId="77777777" w:rsidR="00F97DF7" w:rsidRDefault="00F97DF7" w:rsidP="00F97DF7">
      <w:pPr>
        <w:spacing w:line="360" w:lineRule="auto"/>
        <w:rPr>
          <w:rFonts w:ascii="仿宋_GB2312" w:eastAsia="仿宋_GB2312"/>
          <w:b/>
          <w:bCs/>
          <w:sz w:val="24"/>
          <w:szCs w:val="24"/>
        </w:rPr>
      </w:pPr>
      <w:r>
        <w:rPr>
          <w:rFonts w:ascii="仿宋_GB2312" w:eastAsia="仿宋_GB2312" w:hint="eastAsia"/>
          <w:b/>
          <w:bCs/>
          <w:sz w:val="24"/>
          <w:szCs w:val="24"/>
        </w:rPr>
        <w:t>Ⅲ.</w:t>
      </w:r>
      <w:r>
        <w:rPr>
          <w:rFonts w:ascii="仿宋_GB2312" w:eastAsia="仿宋_GB2312" w:hint="eastAsia"/>
          <w:b/>
          <w:bCs/>
          <w:sz w:val="24"/>
          <w:szCs w:val="24"/>
        </w:rPr>
        <w:tab/>
        <w:t>双打奖励办法</w:t>
      </w:r>
    </w:p>
    <w:p w14:paraId="779DC996" w14:textId="2EF95810" w:rsidR="00F97DF7" w:rsidRDefault="00F97DF7" w:rsidP="00F97DF7">
      <w:pPr>
        <w:spacing w:line="360" w:lineRule="auto"/>
      </w:pPr>
      <w:r w:rsidRPr="00741E15">
        <w:rPr>
          <w:rFonts w:ascii="仿宋_GB2312" w:eastAsia="仿宋_GB2312" w:hint="eastAsia"/>
          <w:b/>
          <w:bCs/>
          <w:sz w:val="24"/>
          <w:szCs w:val="24"/>
        </w:rPr>
        <w:t>1.冠军奖品:</w:t>
      </w:r>
      <w:r w:rsidR="00314DF3">
        <w:rPr>
          <w:rFonts w:ascii="仿宋_GB2312" w:eastAsia="仿宋_GB2312" w:hint="eastAsia"/>
          <w:sz w:val="24"/>
          <w:szCs w:val="24"/>
        </w:rPr>
        <w:t>奖杯+奖牌</w:t>
      </w:r>
      <w:r w:rsidRPr="00E41C4D">
        <w:rPr>
          <w:rFonts w:ascii="仿宋_GB2312" w:eastAsia="仿宋_GB2312" w:hint="eastAsia"/>
          <w:sz w:val="24"/>
          <w:szCs w:val="24"/>
        </w:rPr>
        <w:t>+奖状+</w:t>
      </w:r>
      <w:r>
        <w:rPr>
          <w:rFonts w:ascii="仿宋_GB2312" w:eastAsia="仿宋_GB2312" w:hint="eastAsia"/>
          <w:sz w:val="24"/>
          <w:szCs w:val="24"/>
        </w:rPr>
        <w:t>威尔胜(Wilson</w:t>
      </w:r>
      <w:r>
        <w:rPr>
          <w:rFonts w:ascii="仿宋_GB2312" w:eastAsia="仿宋_GB2312"/>
          <w:sz w:val="24"/>
          <w:szCs w:val="24"/>
        </w:rPr>
        <w:t>)mini</w:t>
      </w:r>
      <w:r>
        <w:rPr>
          <w:rFonts w:ascii="仿宋_GB2312" w:eastAsia="仿宋_GB2312" w:hint="eastAsia"/>
          <w:sz w:val="24"/>
          <w:szCs w:val="24"/>
        </w:rPr>
        <w:t>网球配件包；</w:t>
      </w:r>
    </w:p>
    <w:p w14:paraId="7B4B6EC2" w14:textId="35779B52" w:rsidR="00F97DF7" w:rsidRDefault="00F97DF7" w:rsidP="00F97DF7">
      <w:pPr>
        <w:spacing w:line="360" w:lineRule="auto"/>
      </w:pPr>
      <w:r w:rsidRPr="00741E15">
        <w:rPr>
          <w:rFonts w:ascii="仿宋_GB2312" w:eastAsia="仿宋_GB2312" w:hint="eastAsia"/>
          <w:b/>
          <w:bCs/>
          <w:sz w:val="24"/>
          <w:szCs w:val="24"/>
        </w:rPr>
        <w:t>2.亚军奖品:</w:t>
      </w:r>
      <w:r w:rsidR="00314DF3">
        <w:rPr>
          <w:rFonts w:ascii="仿宋_GB2312" w:eastAsia="仿宋_GB2312" w:hint="eastAsia"/>
          <w:sz w:val="24"/>
          <w:szCs w:val="24"/>
        </w:rPr>
        <w:t>盘子</w:t>
      </w:r>
      <w:r w:rsidRPr="00E41C4D">
        <w:rPr>
          <w:rFonts w:ascii="仿宋_GB2312" w:eastAsia="仿宋_GB2312" w:hint="eastAsia"/>
          <w:sz w:val="24"/>
          <w:szCs w:val="24"/>
        </w:rPr>
        <w:t>+</w:t>
      </w:r>
      <w:r w:rsidR="00314DF3">
        <w:rPr>
          <w:rFonts w:ascii="仿宋_GB2312" w:eastAsia="仿宋_GB2312" w:hint="eastAsia"/>
          <w:sz w:val="24"/>
          <w:szCs w:val="24"/>
        </w:rPr>
        <w:t>奖牌+</w:t>
      </w:r>
      <w:r w:rsidRPr="00E41C4D">
        <w:rPr>
          <w:rFonts w:ascii="仿宋_GB2312" w:eastAsia="仿宋_GB2312" w:hint="eastAsia"/>
          <w:sz w:val="24"/>
          <w:szCs w:val="24"/>
        </w:rPr>
        <w:t>奖状+</w:t>
      </w:r>
      <w:r>
        <w:rPr>
          <w:rFonts w:ascii="仿宋_GB2312" w:eastAsia="仿宋_GB2312" w:hint="eastAsia"/>
          <w:sz w:val="24"/>
          <w:szCs w:val="24"/>
        </w:rPr>
        <w:t>耐克(NIKE</w:t>
      </w:r>
      <w:r>
        <w:rPr>
          <w:rFonts w:ascii="仿宋_GB2312" w:eastAsia="仿宋_GB2312"/>
          <w:sz w:val="24"/>
          <w:szCs w:val="24"/>
        </w:rPr>
        <w:t>)</w:t>
      </w:r>
      <w:r>
        <w:rPr>
          <w:rFonts w:ascii="仿宋_GB2312" w:eastAsia="仿宋_GB2312" w:hint="eastAsia"/>
          <w:sz w:val="24"/>
          <w:szCs w:val="24"/>
        </w:rPr>
        <w:t>空顶网球帽；</w:t>
      </w:r>
    </w:p>
    <w:p w14:paraId="7928E3A7" w14:textId="708DFD23" w:rsidR="00462F95" w:rsidRDefault="00F97DF7" w:rsidP="00F97DF7">
      <w:pPr>
        <w:spacing w:line="360" w:lineRule="auto"/>
        <w:rPr>
          <w:rFonts w:ascii="仿宋_GB2312" w:eastAsia="仿宋_GB2312"/>
          <w:sz w:val="24"/>
          <w:szCs w:val="24"/>
        </w:rPr>
      </w:pPr>
      <w:r w:rsidRPr="00741E15">
        <w:rPr>
          <w:rFonts w:ascii="仿宋_GB2312" w:eastAsia="仿宋_GB2312" w:hint="eastAsia"/>
          <w:b/>
          <w:bCs/>
          <w:sz w:val="24"/>
          <w:szCs w:val="24"/>
        </w:rPr>
        <w:t>3.季军奖品:</w:t>
      </w:r>
      <w:r w:rsidRPr="00E41C4D">
        <w:rPr>
          <w:rFonts w:ascii="仿宋_GB2312" w:eastAsia="仿宋_GB2312" w:hint="eastAsia"/>
          <w:sz w:val="24"/>
          <w:szCs w:val="24"/>
        </w:rPr>
        <w:t>奖牌+奖状+</w:t>
      </w:r>
      <w:r>
        <w:rPr>
          <w:rFonts w:ascii="仿宋_GB2312" w:eastAsia="仿宋_GB2312" w:hint="eastAsia"/>
          <w:sz w:val="24"/>
          <w:szCs w:val="24"/>
        </w:rPr>
        <w:t>威尔胜(Wilson</w:t>
      </w:r>
      <w:r>
        <w:rPr>
          <w:rFonts w:ascii="仿宋_GB2312" w:eastAsia="仿宋_GB2312"/>
          <w:sz w:val="24"/>
          <w:szCs w:val="24"/>
        </w:rPr>
        <w:t>)</w:t>
      </w:r>
      <w:r>
        <w:rPr>
          <w:rFonts w:ascii="仿宋_GB2312" w:eastAsia="仿宋_GB2312" w:hint="eastAsia"/>
          <w:sz w:val="24"/>
          <w:szCs w:val="24"/>
        </w:rPr>
        <w:t>吸汗毛巾。</w:t>
      </w:r>
    </w:p>
    <w:p w14:paraId="5875AB31" w14:textId="77777777" w:rsidR="00787BBC" w:rsidRDefault="00787BBC">
      <w:pPr>
        <w:widowControl/>
        <w:jc w:val="left"/>
        <w:rPr>
          <w:rFonts w:ascii="仿宋_GB2312" w:eastAsia="仿宋_GB2312"/>
          <w:sz w:val="24"/>
          <w:szCs w:val="24"/>
        </w:rPr>
      </w:pPr>
      <w:r>
        <w:rPr>
          <w:rFonts w:ascii="仿宋_GB2312" w:eastAsia="仿宋_GB2312"/>
          <w:sz w:val="24"/>
          <w:szCs w:val="24"/>
        </w:rPr>
        <w:br w:type="page"/>
      </w:r>
    </w:p>
    <w:p w14:paraId="4B0834B5" w14:textId="41706169" w:rsidR="00787BBC" w:rsidRDefault="00596145" w:rsidP="00787BBC">
      <w:pPr>
        <w:pStyle w:val="1"/>
      </w:pPr>
      <w:bookmarkStart w:id="4" w:name="_Toc163506203"/>
      <w:r>
        <w:rPr>
          <w:rFonts w:hint="eastAsia"/>
        </w:rPr>
        <w:lastRenderedPageBreak/>
        <w:t>4</w:t>
      </w:r>
      <w:r w:rsidR="00787BBC">
        <w:rPr>
          <w:rFonts w:hint="eastAsia"/>
        </w:rPr>
        <w:t>选手名单</w:t>
      </w:r>
      <w:bookmarkEnd w:id="4"/>
    </w:p>
    <w:p w14:paraId="6907A10E" w14:textId="77777777" w:rsidR="00D22631" w:rsidRDefault="00D22631" w:rsidP="00D22631">
      <w:pPr>
        <w:spacing w:line="360" w:lineRule="auto"/>
        <w:jc w:val="center"/>
        <w:rPr>
          <w:rFonts w:ascii="仿宋_GB2312" w:eastAsia="仿宋_GB2312"/>
          <w:b/>
          <w:bCs/>
          <w:sz w:val="24"/>
          <w:szCs w:val="24"/>
        </w:rPr>
      </w:pPr>
      <w:r>
        <w:rPr>
          <w:rFonts w:ascii="仿宋_GB2312" w:eastAsia="仿宋_GB2312" w:hint="eastAsia"/>
          <w:b/>
          <w:bCs/>
          <w:sz w:val="24"/>
          <w:szCs w:val="24"/>
        </w:rPr>
        <w:t>2023-2024学年度中国科学院大学科苑网球大师赛</w:t>
      </w:r>
    </w:p>
    <w:p w14:paraId="64BA7EE9" w14:textId="1A0653C2" w:rsidR="00D22631" w:rsidRDefault="00D22631" w:rsidP="00D22631">
      <w:pPr>
        <w:spacing w:line="360" w:lineRule="auto"/>
        <w:jc w:val="center"/>
        <w:rPr>
          <w:rFonts w:ascii="仿宋_GB2312" w:eastAsia="仿宋_GB2312"/>
          <w:b/>
          <w:bCs/>
          <w:sz w:val="30"/>
          <w:szCs w:val="30"/>
        </w:rPr>
      </w:pPr>
      <w:r>
        <w:rPr>
          <w:rFonts w:ascii="仿宋_GB2312" w:eastAsia="仿宋_GB2312" w:hint="eastAsia"/>
          <w:b/>
          <w:bCs/>
          <w:sz w:val="30"/>
          <w:szCs w:val="30"/>
        </w:rPr>
        <w:t>选手名单</w:t>
      </w:r>
    </w:p>
    <w:p w14:paraId="7CF1F316" w14:textId="77777777" w:rsidR="00D22631" w:rsidRDefault="00D22631" w:rsidP="00D22631">
      <w:pPr>
        <w:spacing w:line="360" w:lineRule="auto"/>
        <w:jc w:val="left"/>
        <w:rPr>
          <w:rFonts w:ascii="仿宋_GB2312" w:eastAsia="仿宋_GB2312"/>
          <w:sz w:val="24"/>
          <w:szCs w:val="24"/>
        </w:rPr>
      </w:pPr>
    </w:p>
    <w:p w14:paraId="7C06C775" w14:textId="25A5FAB1" w:rsidR="00D22631" w:rsidRDefault="00D22631" w:rsidP="00D22631">
      <w:pPr>
        <w:spacing w:line="360" w:lineRule="auto"/>
        <w:rPr>
          <w:rFonts w:ascii="仿宋_GB2312" w:eastAsia="仿宋_GB2312"/>
          <w:b/>
          <w:bCs/>
          <w:sz w:val="24"/>
          <w:szCs w:val="24"/>
        </w:rPr>
      </w:pPr>
      <w:r>
        <w:rPr>
          <w:rFonts w:ascii="仿宋_GB2312" w:eastAsia="仿宋_GB2312" w:hint="eastAsia"/>
          <w:b/>
          <w:bCs/>
          <w:sz w:val="24"/>
          <w:szCs w:val="24"/>
        </w:rPr>
        <w:t>Ⅰ.</w:t>
      </w:r>
      <w:r>
        <w:rPr>
          <w:rFonts w:ascii="仿宋_GB2312" w:eastAsia="仿宋_GB2312" w:hint="eastAsia"/>
          <w:b/>
          <w:bCs/>
          <w:sz w:val="24"/>
          <w:szCs w:val="24"/>
        </w:rPr>
        <w:tab/>
        <w:t>男子单打选手名单.</w:t>
      </w:r>
    </w:p>
    <w:p w14:paraId="42D29598" w14:textId="6B8F2852" w:rsidR="0069157B" w:rsidRDefault="00D22631" w:rsidP="00D22631">
      <w:pPr>
        <w:spacing w:line="360" w:lineRule="auto"/>
        <w:jc w:val="left"/>
        <w:rPr>
          <w:rFonts w:ascii="仿宋_GB2312" w:eastAsia="仿宋_GB2312"/>
          <w:sz w:val="24"/>
          <w:szCs w:val="24"/>
        </w:rPr>
      </w:pPr>
      <w:r w:rsidRPr="00D22631">
        <w:rPr>
          <w:rFonts w:ascii="仿宋_GB2312" w:eastAsia="仿宋_GB2312" w:hint="eastAsia"/>
          <w:sz w:val="24"/>
          <w:szCs w:val="24"/>
        </w:rPr>
        <w:t>见下表：</w:t>
      </w:r>
    </w:p>
    <w:tbl>
      <w:tblPr>
        <w:tblW w:w="7860" w:type="dxa"/>
        <w:tblLook w:val="04A0" w:firstRow="1" w:lastRow="0" w:firstColumn="1" w:lastColumn="0" w:noHBand="0" w:noVBand="1"/>
      </w:tblPr>
      <w:tblGrid>
        <w:gridCol w:w="1020"/>
        <w:gridCol w:w="2280"/>
        <w:gridCol w:w="2280"/>
        <w:gridCol w:w="2280"/>
      </w:tblGrid>
      <w:tr w:rsidR="00D22631" w:rsidRPr="00D22631" w14:paraId="71C23B64" w14:textId="77777777" w:rsidTr="00D22631">
        <w:trPr>
          <w:trHeight w:val="400"/>
        </w:trPr>
        <w:tc>
          <w:tcPr>
            <w:tcW w:w="1020" w:type="dxa"/>
            <w:tcBorders>
              <w:top w:val="single" w:sz="8" w:space="0" w:color="auto"/>
              <w:left w:val="single" w:sz="8" w:space="0" w:color="auto"/>
              <w:bottom w:val="single" w:sz="8" w:space="0" w:color="auto"/>
              <w:right w:val="single" w:sz="8" w:space="0" w:color="auto"/>
              <w:tl2br w:val="single" w:sz="8" w:space="0" w:color="auto"/>
            </w:tcBorders>
            <w:shd w:val="clear" w:color="auto" w:fill="auto"/>
            <w:noWrap/>
            <w:vAlign w:val="bottom"/>
            <w:hideMark/>
          </w:tcPr>
          <w:p w14:paraId="022F5FAF" w14:textId="77777777" w:rsidR="00D22631" w:rsidRPr="00D22631" w:rsidRDefault="00D22631" w:rsidP="00D22631">
            <w:pPr>
              <w:widowControl/>
              <w:jc w:val="left"/>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 xml:space="preserve">　</w:t>
            </w:r>
          </w:p>
        </w:tc>
        <w:tc>
          <w:tcPr>
            <w:tcW w:w="2280" w:type="dxa"/>
            <w:tcBorders>
              <w:top w:val="single" w:sz="8" w:space="0" w:color="auto"/>
              <w:left w:val="nil"/>
              <w:bottom w:val="single" w:sz="8" w:space="0" w:color="auto"/>
              <w:right w:val="single" w:sz="4" w:space="0" w:color="auto"/>
            </w:tcBorders>
            <w:shd w:val="clear" w:color="auto" w:fill="auto"/>
            <w:noWrap/>
            <w:vAlign w:val="center"/>
            <w:hideMark/>
          </w:tcPr>
          <w:p w14:paraId="6E7669E7"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姓名</w:t>
            </w:r>
          </w:p>
        </w:tc>
        <w:tc>
          <w:tcPr>
            <w:tcW w:w="2280" w:type="dxa"/>
            <w:tcBorders>
              <w:top w:val="single" w:sz="8" w:space="0" w:color="auto"/>
              <w:left w:val="nil"/>
              <w:bottom w:val="single" w:sz="8" w:space="0" w:color="auto"/>
              <w:right w:val="single" w:sz="4" w:space="0" w:color="auto"/>
            </w:tcBorders>
            <w:shd w:val="clear" w:color="auto" w:fill="auto"/>
            <w:noWrap/>
            <w:vAlign w:val="center"/>
            <w:hideMark/>
          </w:tcPr>
          <w:p w14:paraId="4FC9BF00"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集中教学院系</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14:paraId="09B14C21"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培养单位</w:t>
            </w:r>
          </w:p>
        </w:tc>
      </w:tr>
      <w:tr w:rsidR="00D22631" w:rsidRPr="00D22631" w14:paraId="271918F5" w14:textId="77777777" w:rsidTr="00D22631">
        <w:trPr>
          <w:trHeight w:val="400"/>
        </w:trPr>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6D6E61"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男单</w:t>
            </w:r>
          </w:p>
        </w:tc>
        <w:tc>
          <w:tcPr>
            <w:tcW w:w="2280" w:type="dxa"/>
            <w:tcBorders>
              <w:top w:val="nil"/>
              <w:left w:val="nil"/>
              <w:bottom w:val="single" w:sz="4" w:space="0" w:color="auto"/>
              <w:right w:val="single" w:sz="4" w:space="0" w:color="auto"/>
            </w:tcBorders>
            <w:shd w:val="clear" w:color="auto" w:fill="auto"/>
            <w:noWrap/>
            <w:vAlign w:val="center"/>
            <w:hideMark/>
          </w:tcPr>
          <w:p w14:paraId="58304D3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何孔泽</w:t>
            </w:r>
          </w:p>
        </w:tc>
        <w:tc>
          <w:tcPr>
            <w:tcW w:w="2280" w:type="dxa"/>
            <w:tcBorders>
              <w:top w:val="nil"/>
              <w:left w:val="nil"/>
              <w:bottom w:val="single" w:sz="4" w:space="0" w:color="auto"/>
              <w:right w:val="single" w:sz="4" w:space="0" w:color="auto"/>
            </w:tcBorders>
            <w:shd w:val="clear" w:color="auto" w:fill="auto"/>
            <w:noWrap/>
            <w:vAlign w:val="center"/>
            <w:hideMark/>
          </w:tcPr>
          <w:p w14:paraId="500FFA5F"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电子学院</w:t>
            </w:r>
          </w:p>
        </w:tc>
        <w:tc>
          <w:tcPr>
            <w:tcW w:w="2280" w:type="dxa"/>
            <w:tcBorders>
              <w:top w:val="nil"/>
              <w:left w:val="nil"/>
              <w:bottom w:val="single" w:sz="4" w:space="0" w:color="auto"/>
              <w:right w:val="single" w:sz="8" w:space="0" w:color="auto"/>
            </w:tcBorders>
            <w:shd w:val="clear" w:color="auto" w:fill="auto"/>
            <w:noWrap/>
            <w:vAlign w:val="center"/>
            <w:hideMark/>
          </w:tcPr>
          <w:p w14:paraId="1004E6D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电工所</w:t>
            </w:r>
          </w:p>
        </w:tc>
      </w:tr>
      <w:tr w:rsidR="00D22631" w:rsidRPr="00D22631" w14:paraId="0A3CB5D2"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08DF27BA"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7403D14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张子恒</w:t>
            </w:r>
          </w:p>
        </w:tc>
        <w:tc>
          <w:tcPr>
            <w:tcW w:w="2280" w:type="dxa"/>
            <w:tcBorders>
              <w:top w:val="nil"/>
              <w:left w:val="nil"/>
              <w:bottom w:val="single" w:sz="4" w:space="0" w:color="auto"/>
              <w:right w:val="single" w:sz="4" w:space="0" w:color="auto"/>
            </w:tcBorders>
            <w:shd w:val="clear" w:color="auto" w:fill="auto"/>
            <w:noWrap/>
            <w:vAlign w:val="center"/>
            <w:hideMark/>
          </w:tcPr>
          <w:p w14:paraId="518162C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6BB7EE45"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杭州高等研究院</w:t>
            </w:r>
          </w:p>
        </w:tc>
      </w:tr>
      <w:tr w:rsidR="00D22631" w:rsidRPr="00D22631" w14:paraId="10876AC8"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5617EA5E"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6E86F10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陈至锐</w:t>
            </w:r>
          </w:p>
        </w:tc>
        <w:tc>
          <w:tcPr>
            <w:tcW w:w="2280" w:type="dxa"/>
            <w:tcBorders>
              <w:top w:val="nil"/>
              <w:left w:val="nil"/>
              <w:bottom w:val="single" w:sz="4" w:space="0" w:color="auto"/>
              <w:right w:val="single" w:sz="4" w:space="0" w:color="auto"/>
            </w:tcBorders>
            <w:shd w:val="clear" w:color="auto" w:fill="auto"/>
            <w:noWrap/>
            <w:vAlign w:val="center"/>
            <w:hideMark/>
          </w:tcPr>
          <w:p w14:paraId="49D8EA4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工程科学学院</w:t>
            </w:r>
          </w:p>
        </w:tc>
        <w:tc>
          <w:tcPr>
            <w:tcW w:w="2280" w:type="dxa"/>
            <w:tcBorders>
              <w:top w:val="nil"/>
              <w:left w:val="nil"/>
              <w:bottom w:val="single" w:sz="4" w:space="0" w:color="auto"/>
              <w:right w:val="single" w:sz="8" w:space="0" w:color="auto"/>
            </w:tcBorders>
            <w:shd w:val="clear" w:color="auto" w:fill="auto"/>
            <w:noWrap/>
            <w:vAlign w:val="center"/>
            <w:hideMark/>
          </w:tcPr>
          <w:p w14:paraId="219FF50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r w:rsidR="00D22631" w:rsidRPr="00D22631" w14:paraId="4F688152"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36182358"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5710B2A5"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祝有衡</w:t>
            </w:r>
          </w:p>
        </w:tc>
        <w:tc>
          <w:tcPr>
            <w:tcW w:w="2280" w:type="dxa"/>
            <w:tcBorders>
              <w:top w:val="nil"/>
              <w:left w:val="nil"/>
              <w:bottom w:val="single" w:sz="4" w:space="0" w:color="auto"/>
              <w:right w:val="single" w:sz="4" w:space="0" w:color="auto"/>
            </w:tcBorders>
            <w:shd w:val="clear" w:color="auto" w:fill="auto"/>
            <w:noWrap/>
            <w:vAlign w:val="center"/>
            <w:hideMark/>
          </w:tcPr>
          <w:p w14:paraId="36A24F5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杭州高等研究院</w:t>
            </w:r>
          </w:p>
        </w:tc>
        <w:tc>
          <w:tcPr>
            <w:tcW w:w="2280" w:type="dxa"/>
            <w:tcBorders>
              <w:top w:val="nil"/>
              <w:left w:val="nil"/>
              <w:bottom w:val="single" w:sz="4" w:space="0" w:color="auto"/>
              <w:right w:val="single" w:sz="8" w:space="0" w:color="auto"/>
            </w:tcBorders>
            <w:shd w:val="clear" w:color="auto" w:fill="auto"/>
            <w:noWrap/>
            <w:vAlign w:val="center"/>
            <w:hideMark/>
          </w:tcPr>
          <w:p w14:paraId="0BC99512"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杭州高等研究院</w:t>
            </w:r>
          </w:p>
        </w:tc>
      </w:tr>
      <w:tr w:rsidR="00D22631" w:rsidRPr="00D22631" w14:paraId="5CED5094"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735FFF3"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6DA91352"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高泽垣</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0A572F5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杭州高等研究院</w:t>
            </w:r>
          </w:p>
        </w:tc>
        <w:tc>
          <w:tcPr>
            <w:tcW w:w="2280" w:type="dxa"/>
            <w:tcBorders>
              <w:top w:val="nil"/>
              <w:left w:val="nil"/>
              <w:bottom w:val="single" w:sz="4" w:space="0" w:color="auto"/>
              <w:right w:val="single" w:sz="8" w:space="0" w:color="auto"/>
            </w:tcBorders>
            <w:shd w:val="clear" w:color="auto" w:fill="auto"/>
            <w:noWrap/>
            <w:vAlign w:val="center"/>
            <w:hideMark/>
          </w:tcPr>
          <w:p w14:paraId="4DC014D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上海有机化学研究所</w:t>
            </w:r>
          </w:p>
        </w:tc>
      </w:tr>
      <w:tr w:rsidR="00D22631" w:rsidRPr="00D22631" w14:paraId="4FF17816"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73925FE"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06734E2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章郑扬</w:t>
            </w:r>
          </w:p>
        </w:tc>
        <w:tc>
          <w:tcPr>
            <w:tcW w:w="2280" w:type="dxa"/>
            <w:tcBorders>
              <w:top w:val="nil"/>
              <w:left w:val="nil"/>
              <w:bottom w:val="single" w:sz="4" w:space="0" w:color="auto"/>
              <w:right w:val="single" w:sz="4" w:space="0" w:color="auto"/>
            </w:tcBorders>
            <w:shd w:val="clear" w:color="auto" w:fill="auto"/>
            <w:noWrap/>
            <w:vAlign w:val="center"/>
            <w:hideMark/>
          </w:tcPr>
          <w:p w14:paraId="1089EF95"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16B8F090"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杭州高等研究院</w:t>
            </w:r>
          </w:p>
        </w:tc>
      </w:tr>
      <w:tr w:rsidR="00D22631" w:rsidRPr="00D22631" w14:paraId="790BA887"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D98D189"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6AAB640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邱思豪</w:t>
            </w:r>
          </w:p>
        </w:tc>
        <w:tc>
          <w:tcPr>
            <w:tcW w:w="2280" w:type="dxa"/>
            <w:tcBorders>
              <w:top w:val="nil"/>
              <w:left w:val="nil"/>
              <w:bottom w:val="single" w:sz="4" w:space="0" w:color="auto"/>
              <w:right w:val="single" w:sz="4" w:space="0" w:color="auto"/>
            </w:tcBorders>
            <w:shd w:val="clear" w:color="auto" w:fill="auto"/>
            <w:noWrap/>
            <w:vAlign w:val="center"/>
            <w:hideMark/>
          </w:tcPr>
          <w:p w14:paraId="4C29A36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网络空间安全</w:t>
            </w:r>
          </w:p>
        </w:tc>
        <w:tc>
          <w:tcPr>
            <w:tcW w:w="2280" w:type="dxa"/>
            <w:tcBorders>
              <w:top w:val="nil"/>
              <w:left w:val="nil"/>
              <w:bottom w:val="single" w:sz="4" w:space="0" w:color="auto"/>
              <w:right w:val="single" w:sz="8" w:space="0" w:color="auto"/>
            </w:tcBorders>
            <w:shd w:val="clear" w:color="auto" w:fill="auto"/>
            <w:noWrap/>
            <w:vAlign w:val="center"/>
            <w:hideMark/>
          </w:tcPr>
          <w:p w14:paraId="746F9DF5"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信息工程研究所</w:t>
            </w:r>
          </w:p>
        </w:tc>
      </w:tr>
      <w:tr w:rsidR="00D22631" w:rsidRPr="00D22631" w14:paraId="531C6335"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F4D2BDE"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5E98C1FB"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汪单宇</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2556AE5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天文与空间科学学院</w:t>
            </w:r>
          </w:p>
        </w:tc>
        <w:tc>
          <w:tcPr>
            <w:tcW w:w="2280" w:type="dxa"/>
            <w:tcBorders>
              <w:top w:val="nil"/>
              <w:left w:val="nil"/>
              <w:bottom w:val="single" w:sz="4" w:space="0" w:color="auto"/>
              <w:right w:val="single" w:sz="8" w:space="0" w:color="auto"/>
            </w:tcBorders>
            <w:shd w:val="clear" w:color="auto" w:fill="auto"/>
            <w:noWrap/>
            <w:vAlign w:val="center"/>
            <w:hideMark/>
          </w:tcPr>
          <w:p w14:paraId="096A6E7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上海天文台</w:t>
            </w:r>
          </w:p>
        </w:tc>
      </w:tr>
      <w:tr w:rsidR="00D22631" w:rsidRPr="00D22631" w14:paraId="08A8BC35"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0316C6E4"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1BD8DC1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李洪武</w:t>
            </w:r>
          </w:p>
        </w:tc>
        <w:tc>
          <w:tcPr>
            <w:tcW w:w="2280" w:type="dxa"/>
            <w:tcBorders>
              <w:top w:val="nil"/>
              <w:left w:val="nil"/>
              <w:bottom w:val="single" w:sz="4" w:space="0" w:color="auto"/>
              <w:right w:val="single" w:sz="4" w:space="0" w:color="auto"/>
            </w:tcBorders>
            <w:shd w:val="clear" w:color="auto" w:fill="auto"/>
            <w:noWrap/>
            <w:vAlign w:val="center"/>
            <w:hideMark/>
          </w:tcPr>
          <w:p w14:paraId="698122B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1A1DEA0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信息工程研究所</w:t>
            </w:r>
          </w:p>
        </w:tc>
      </w:tr>
      <w:tr w:rsidR="00D22631" w:rsidRPr="00D22631" w14:paraId="0556E83E"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C48FBAB"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26EBB4B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乔玉龙</w:t>
            </w:r>
          </w:p>
        </w:tc>
        <w:tc>
          <w:tcPr>
            <w:tcW w:w="2280" w:type="dxa"/>
            <w:tcBorders>
              <w:top w:val="nil"/>
              <w:left w:val="nil"/>
              <w:bottom w:val="single" w:sz="4" w:space="0" w:color="auto"/>
              <w:right w:val="single" w:sz="4" w:space="0" w:color="auto"/>
            </w:tcBorders>
            <w:shd w:val="clear" w:color="auto" w:fill="auto"/>
            <w:noWrap/>
            <w:vAlign w:val="center"/>
            <w:hideMark/>
          </w:tcPr>
          <w:p w14:paraId="3B8102B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化工学院</w:t>
            </w:r>
          </w:p>
        </w:tc>
        <w:tc>
          <w:tcPr>
            <w:tcW w:w="2280" w:type="dxa"/>
            <w:tcBorders>
              <w:top w:val="nil"/>
              <w:left w:val="nil"/>
              <w:bottom w:val="single" w:sz="4" w:space="0" w:color="auto"/>
              <w:right w:val="single" w:sz="8" w:space="0" w:color="auto"/>
            </w:tcBorders>
            <w:shd w:val="clear" w:color="auto" w:fill="auto"/>
            <w:noWrap/>
            <w:vAlign w:val="center"/>
            <w:hideMark/>
          </w:tcPr>
          <w:p w14:paraId="5F52C4D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过程工程研究所</w:t>
            </w:r>
          </w:p>
        </w:tc>
      </w:tr>
      <w:tr w:rsidR="00D22631" w:rsidRPr="00D22631" w14:paraId="2594EF49"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2184E77"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2987110F"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杨育博</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3DA6409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资源与环境学院</w:t>
            </w:r>
          </w:p>
        </w:tc>
        <w:tc>
          <w:tcPr>
            <w:tcW w:w="2280" w:type="dxa"/>
            <w:tcBorders>
              <w:top w:val="nil"/>
              <w:left w:val="nil"/>
              <w:bottom w:val="single" w:sz="4" w:space="0" w:color="auto"/>
              <w:right w:val="single" w:sz="8" w:space="0" w:color="auto"/>
            </w:tcBorders>
            <w:shd w:val="clear" w:color="auto" w:fill="auto"/>
            <w:noWrap/>
            <w:vAlign w:val="center"/>
            <w:hideMark/>
          </w:tcPr>
          <w:p w14:paraId="2E08E06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中国环境科学研究院</w:t>
            </w:r>
          </w:p>
        </w:tc>
      </w:tr>
      <w:tr w:rsidR="00D22631" w:rsidRPr="00D22631" w14:paraId="6E9D7151"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5DAC9BA2"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41DB8712"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钟根茂</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1DD982A0"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3C74F9B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环科院</w:t>
            </w:r>
          </w:p>
        </w:tc>
      </w:tr>
      <w:tr w:rsidR="00D22631" w:rsidRPr="00D22631" w14:paraId="7756BBF0"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29113055"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1377E2C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黄宇轩</w:t>
            </w:r>
          </w:p>
        </w:tc>
        <w:tc>
          <w:tcPr>
            <w:tcW w:w="2280" w:type="dxa"/>
            <w:tcBorders>
              <w:top w:val="nil"/>
              <w:left w:val="nil"/>
              <w:bottom w:val="single" w:sz="4" w:space="0" w:color="auto"/>
              <w:right w:val="single" w:sz="4" w:space="0" w:color="auto"/>
            </w:tcBorders>
            <w:shd w:val="clear" w:color="auto" w:fill="auto"/>
            <w:noWrap/>
            <w:vAlign w:val="center"/>
            <w:hideMark/>
          </w:tcPr>
          <w:p w14:paraId="7942D09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13491FD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w:t>
            </w:r>
            <w:proofErr w:type="gramStart"/>
            <w:r w:rsidRPr="00D22631">
              <w:rPr>
                <w:rFonts w:ascii="仿宋_GB2312" w:eastAsia="仿宋_GB2312" w:hAnsi="宋体" w:cs="Arial" w:hint="eastAsia"/>
                <w:kern w:val="0"/>
                <w:sz w:val="20"/>
                <w:szCs w:val="20"/>
              </w:rPr>
              <w:t>天信息</w:t>
            </w:r>
            <w:proofErr w:type="gramEnd"/>
            <w:r w:rsidRPr="00D22631">
              <w:rPr>
                <w:rFonts w:ascii="仿宋_GB2312" w:eastAsia="仿宋_GB2312" w:hAnsi="宋体" w:cs="Arial" w:hint="eastAsia"/>
                <w:kern w:val="0"/>
                <w:sz w:val="20"/>
                <w:szCs w:val="20"/>
              </w:rPr>
              <w:t>创新研究院</w:t>
            </w:r>
          </w:p>
        </w:tc>
      </w:tr>
      <w:tr w:rsidR="00D22631" w:rsidRPr="00D22631" w14:paraId="2A61AFF5"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5574E1AB"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0002442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付海宇</w:t>
            </w:r>
          </w:p>
        </w:tc>
        <w:tc>
          <w:tcPr>
            <w:tcW w:w="2280" w:type="dxa"/>
            <w:tcBorders>
              <w:top w:val="nil"/>
              <w:left w:val="nil"/>
              <w:bottom w:val="single" w:sz="4" w:space="0" w:color="auto"/>
              <w:right w:val="single" w:sz="4" w:space="0" w:color="auto"/>
            </w:tcBorders>
            <w:shd w:val="clear" w:color="auto" w:fill="auto"/>
            <w:noWrap/>
            <w:vAlign w:val="center"/>
            <w:hideMark/>
          </w:tcPr>
          <w:p w14:paraId="71FD364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1A181EC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r w:rsidR="00D22631" w:rsidRPr="00D22631" w14:paraId="46D10775"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00A8008E"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482A040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黄闻硕</w:t>
            </w:r>
          </w:p>
        </w:tc>
        <w:tc>
          <w:tcPr>
            <w:tcW w:w="2280" w:type="dxa"/>
            <w:tcBorders>
              <w:top w:val="nil"/>
              <w:left w:val="nil"/>
              <w:bottom w:val="single" w:sz="4" w:space="0" w:color="auto"/>
              <w:right w:val="single" w:sz="4" w:space="0" w:color="auto"/>
            </w:tcBorders>
            <w:shd w:val="clear" w:color="auto" w:fill="auto"/>
            <w:noWrap/>
            <w:vAlign w:val="center"/>
            <w:hideMark/>
          </w:tcPr>
          <w:p w14:paraId="0EEA56F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4F172AC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r w:rsidR="00D22631" w:rsidRPr="00D22631" w14:paraId="6FC9B8DB"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5C17F44F"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1E046E9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刘泉</w:t>
            </w:r>
          </w:p>
        </w:tc>
        <w:tc>
          <w:tcPr>
            <w:tcW w:w="2280" w:type="dxa"/>
            <w:tcBorders>
              <w:top w:val="nil"/>
              <w:left w:val="nil"/>
              <w:bottom w:val="single" w:sz="4" w:space="0" w:color="auto"/>
              <w:right w:val="single" w:sz="4" w:space="0" w:color="auto"/>
            </w:tcBorders>
            <w:shd w:val="clear" w:color="auto" w:fill="auto"/>
            <w:noWrap/>
            <w:vAlign w:val="center"/>
            <w:hideMark/>
          </w:tcPr>
          <w:p w14:paraId="2B1456C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4652C12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过程工程研究所</w:t>
            </w:r>
          </w:p>
        </w:tc>
      </w:tr>
      <w:tr w:rsidR="00D22631" w:rsidRPr="00D22631" w14:paraId="31A71110"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28C59DC6"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4042844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林诚</w:t>
            </w:r>
          </w:p>
        </w:tc>
        <w:tc>
          <w:tcPr>
            <w:tcW w:w="2280" w:type="dxa"/>
            <w:tcBorders>
              <w:top w:val="nil"/>
              <w:left w:val="nil"/>
              <w:bottom w:val="single" w:sz="4" w:space="0" w:color="auto"/>
              <w:right w:val="single" w:sz="4" w:space="0" w:color="auto"/>
            </w:tcBorders>
            <w:shd w:val="clear" w:color="auto" w:fill="auto"/>
            <w:noWrap/>
            <w:vAlign w:val="center"/>
            <w:hideMark/>
          </w:tcPr>
          <w:p w14:paraId="52D97F5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地星学院</w:t>
            </w:r>
          </w:p>
        </w:tc>
        <w:tc>
          <w:tcPr>
            <w:tcW w:w="2280" w:type="dxa"/>
            <w:tcBorders>
              <w:top w:val="nil"/>
              <w:left w:val="nil"/>
              <w:bottom w:val="single" w:sz="4" w:space="0" w:color="auto"/>
              <w:right w:val="single" w:sz="8" w:space="0" w:color="auto"/>
            </w:tcBorders>
            <w:shd w:val="clear" w:color="auto" w:fill="auto"/>
            <w:noWrap/>
            <w:vAlign w:val="center"/>
            <w:hideMark/>
          </w:tcPr>
          <w:p w14:paraId="7CF72DD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地质所</w:t>
            </w:r>
          </w:p>
        </w:tc>
      </w:tr>
      <w:tr w:rsidR="00D22631" w:rsidRPr="00D22631" w14:paraId="0798EE68"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14658DE"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32CC367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张凯</w:t>
            </w:r>
          </w:p>
        </w:tc>
        <w:tc>
          <w:tcPr>
            <w:tcW w:w="2280" w:type="dxa"/>
            <w:tcBorders>
              <w:top w:val="nil"/>
              <w:left w:val="nil"/>
              <w:bottom w:val="single" w:sz="4" w:space="0" w:color="auto"/>
              <w:right w:val="single" w:sz="4" w:space="0" w:color="auto"/>
            </w:tcBorders>
            <w:shd w:val="clear" w:color="auto" w:fill="auto"/>
            <w:noWrap/>
            <w:vAlign w:val="center"/>
            <w:hideMark/>
          </w:tcPr>
          <w:p w14:paraId="5F52F402"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航空宇航学院</w:t>
            </w:r>
          </w:p>
        </w:tc>
        <w:tc>
          <w:tcPr>
            <w:tcW w:w="2280" w:type="dxa"/>
            <w:tcBorders>
              <w:top w:val="nil"/>
              <w:left w:val="nil"/>
              <w:bottom w:val="single" w:sz="4" w:space="0" w:color="auto"/>
              <w:right w:val="single" w:sz="8" w:space="0" w:color="auto"/>
            </w:tcBorders>
            <w:shd w:val="clear" w:color="auto" w:fill="auto"/>
            <w:noWrap/>
            <w:vAlign w:val="center"/>
            <w:hideMark/>
          </w:tcPr>
          <w:p w14:paraId="0C67DD1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空间应用工程与技术中心</w:t>
            </w:r>
          </w:p>
        </w:tc>
      </w:tr>
      <w:tr w:rsidR="00D22631" w:rsidRPr="00D22631" w14:paraId="40E6068F"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0FED0B8"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1A99DA85"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刘翼然</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1B60D23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6C6D8722"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杭高院</w:t>
            </w:r>
          </w:p>
        </w:tc>
      </w:tr>
      <w:tr w:rsidR="00D22631" w:rsidRPr="00D22631" w14:paraId="3A7402AC"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5396624E"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8" w:space="0" w:color="auto"/>
              <w:right w:val="single" w:sz="4" w:space="0" w:color="auto"/>
            </w:tcBorders>
            <w:shd w:val="clear" w:color="auto" w:fill="auto"/>
            <w:noWrap/>
            <w:vAlign w:val="center"/>
            <w:hideMark/>
          </w:tcPr>
          <w:p w14:paraId="4B4639A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余国行</w:t>
            </w:r>
          </w:p>
        </w:tc>
        <w:tc>
          <w:tcPr>
            <w:tcW w:w="2280" w:type="dxa"/>
            <w:tcBorders>
              <w:top w:val="nil"/>
              <w:left w:val="nil"/>
              <w:bottom w:val="single" w:sz="8" w:space="0" w:color="auto"/>
              <w:right w:val="single" w:sz="4" w:space="0" w:color="auto"/>
            </w:tcBorders>
            <w:shd w:val="clear" w:color="auto" w:fill="auto"/>
            <w:noWrap/>
            <w:vAlign w:val="center"/>
            <w:hideMark/>
          </w:tcPr>
          <w:p w14:paraId="601F9EE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8" w:space="0" w:color="auto"/>
              <w:right w:val="single" w:sz="8" w:space="0" w:color="auto"/>
            </w:tcBorders>
            <w:shd w:val="clear" w:color="auto" w:fill="auto"/>
            <w:noWrap/>
            <w:vAlign w:val="center"/>
            <w:hideMark/>
          </w:tcPr>
          <w:p w14:paraId="381FE3D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bl>
    <w:p w14:paraId="5151CC83" w14:textId="77777777" w:rsidR="00D22631" w:rsidRDefault="00D22631">
      <w:pPr>
        <w:widowControl/>
        <w:jc w:val="left"/>
        <w:rPr>
          <w:rFonts w:ascii="仿宋_GB2312" w:eastAsia="仿宋_GB2312"/>
          <w:sz w:val="24"/>
          <w:szCs w:val="24"/>
        </w:rPr>
      </w:pPr>
      <w:r>
        <w:rPr>
          <w:rFonts w:ascii="仿宋_GB2312" w:eastAsia="仿宋_GB2312"/>
          <w:sz w:val="24"/>
          <w:szCs w:val="24"/>
        </w:rPr>
        <w:br w:type="page"/>
      </w:r>
    </w:p>
    <w:p w14:paraId="7CF37F01" w14:textId="3AC0675B" w:rsidR="00D22631" w:rsidRDefault="00D22631" w:rsidP="00D22631">
      <w:pPr>
        <w:spacing w:line="360" w:lineRule="auto"/>
        <w:rPr>
          <w:rFonts w:ascii="仿宋_GB2312" w:eastAsia="仿宋_GB2312"/>
          <w:b/>
          <w:bCs/>
          <w:sz w:val="24"/>
          <w:szCs w:val="24"/>
        </w:rPr>
      </w:pPr>
      <w:r>
        <w:rPr>
          <w:rFonts w:ascii="仿宋_GB2312" w:eastAsia="仿宋_GB2312" w:hint="eastAsia"/>
          <w:b/>
          <w:bCs/>
          <w:sz w:val="24"/>
          <w:szCs w:val="24"/>
        </w:rPr>
        <w:lastRenderedPageBreak/>
        <w:t>Ⅱ.</w:t>
      </w:r>
      <w:r>
        <w:rPr>
          <w:rFonts w:ascii="仿宋_GB2312" w:eastAsia="仿宋_GB2312" w:hint="eastAsia"/>
          <w:b/>
          <w:bCs/>
          <w:sz w:val="24"/>
          <w:szCs w:val="24"/>
        </w:rPr>
        <w:tab/>
        <w:t>女子单打选手名单.</w:t>
      </w:r>
    </w:p>
    <w:p w14:paraId="245C42AD" w14:textId="77777777" w:rsidR="00D22631" w:rsidRDefault="00D22631" w:rsidP="00D22631">
      <w:pPr>
        <w:spacing w:line="360" w:lineRule="auto"/>
        <w:jc w:val="left"/>
        <w:rPr>
          <w:rFonts w:ascii="仿宋_GB2312" w:eastAsia="仿宋_GB2312"/>
          <w:sz w:val="24"/>
          <w:szCs w:val="24"/>
        </w:rPr>
      </w:pPr>
      <w:r w:rsidRPr="00D22631">
        <w:rPr>
          <w:rFonts w:ascii="仿宋_GB2312" w:eastAsia="仿宋_GB2312" w:hint="eastAsia"/>
          <w:sz w:val="24"/>
          <w:szCs w:val="24"/>
        </w:rPr>
        <w:t>见下表：</w:t>
      </w:r>
    </w:p>
    <w:tbl>
      <w:tblPr>
        <w:tblW w:w="7860" w:type="dxa"/>
        <w:tblLook w:val="04A0" w:firstRow="1" w:lastRow="0" w:firstColumn="1" w:lastColumn="0" w:noHBand="0" w:noVBand="1"/>
      </w:tblPr>
      <w:tblGrid>
        <w:gridCol w:w="1020"/>
        <w:gridCol w:w="2280"/>
        <w:gridCol w:w="2280"/>
        <w:gridCol w:w="2280"/>
      </w:tblGrid>
      <w:tr w:rsidR="00D22631" w:rsidRPr="00D22631" w14:paraId="5E1DB74F" w14:textId="77777777" w:rsidTr="00D22631">
        <w:trPr>
          <w:trHeight w:val="400"/>
        </w:trPr>
        <w:tc>
          <w:tcPr>
            <w:tcW w:w="1020" w:type="dxa"/>
            <w:tcBorders>
              <w:top w:val="single" w:sz="8" w:space="0" w:color="auto"/>
              <w:left w:val="single" w:sz="8" w:space="0" w:color="auto"/>
              <w:bottom w:val="single" w:sz="8" w:space="0" w:color="auto"/>
              <w:right w:val="single" w:sz="8" w:space="0" w:color="auto"/>
              <w:tl2br w:val="single" w:sz="8" w:space="0" w:color="auto"/>
            </w:tcBorders>
            <w:shd w:val="clear" w:color="auto" w:fill="auto"/>
            <w:noWrap/>
            <w:vAlign w:val="bottom"/>
            <w:hideMark/>
          </w:tcPr>
          <w:p w14:paraId="524DF386" w14:textId="77777777" w:rsidR="00D22631" w:rsidRPr="00D22631" w:rsidRDefault="00D22631" w:rsidP="00D22631">
            <w:pPr>
              <w:widowControl/>
              <w:jc w:val="left"/>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 xml:space="preserve">　</w:t>
            </w:r>
          </w:p>
        </w:tc>
        <w:tc>
          <w:tcPr>
            <w:tcW w:w="2280" w:type="dxa"/>
            <w:tcBorders>
              <w:top w:val="single" w:sz="8" w:space="0" w:color="auto"/>
              <w:left w:val="nil"/>
              <w:bottom w:val="single" w:sz="8" w:space="0" w:color="auto"/>
              <w:right w:val="single" w:sz="4" w:space="0" w:color="auto"/>
            </w:tcBorders>
            <w:shd w:val="clear" w:color="auto" w:fill="auto"/>
            <w:noWrap/>
            <w:vAlign w:val="center"/>
            <w:hideMark/>
          </w:tcPr>
          <w:p w14:paraId="13843885"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姓名</w:t>
            </w:r>
          </w:p>
        </w:tc>
        <w:tc>
          <w:tcPr>
            <w:tcW w:w="2280" w:type="dxa"/>
            <w:tcBorders>
              <w:top w:val="single" w:sz="8" w:space="0" w:color="auto"/>
              <w:left w:val="nil"/>
              <w:bottom w:val="single" w:sz="8" w:space="0" w:color="auto"/>
              <w:right w:val="single" w:sz="4" w:space="0" w:color="auto"/>
            </w:tcBorders>
            <w:shd w:val="clear" w:color="auto" w:fill="auto"/>
            <w:noWrap/>
            <w:vAlign w:val="center"/>
            <w:hideMark/>
          </w:tcPr>
          <w:p w14:paraId="5278FBD0"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集中教学院系</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14:paraId="06614EEE"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培养单位</w:t>
            </w:r>
          </w:p>
        </w:tc>
      </w:tr>
      <w:tr w:rsidR="00D22631" w:rsidRPr="00D22631" w14:paraId="461C6CDA" w14:textId="77777777" w:rsidTr="00D22631">
        <w:trPr>
          <w:trHeight w:val="400"/>
        </w:trPr>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0E2A0A"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女单</w:t>
            </w:r>
          </w:p>
        </w:tc>
        <w:tc>
          <w:tcPr>
            <w:tcW w:w="2280" w:type="dxa"/>
            <w:tcBorders>
              <w:top w:val="nil"/>
              <w:left w:val="nil"/>
              <w:bottom w:val="single" w:sz="4" w:space="0" w:color="auto"/>
              <w:right w:val="single" w:sz="4" w:space="0" w:color="auto"/>
            </w:tcBorders>
            <w:shd w:val="clear" w:color="auto" w:fill="auto"/>
            <w:noWrap/>
            <w:vAlign w:val="center"/>
            <w:hideMark/>
          </w:tcPr>
          <w:p w14:paraId="7B6FA16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姜楠</w:t>
            </w:r>
          </w:p>
        </w:tc>
        <w:tc>
          <w:tcPr>
            <w:tcW w:w="2280" w:type="dxa"/>
            <w:tcBorders>
              <w:top w:val="nil"/>
              <w:left w:val="nil"/>
              <w:bottom w:val="single" w:sz="4" w:space="0" w:color="auto"/>
              <w:right w:val="single" w:sz="4" w:space="0" w:color="auto"/>
            </w:tcBorders>
            <w:shd w:val="clear" w:color="auto" w:fill="auto"/>
            <w:noWrap/>
            <w:vAlign w:val="center"/>
            <w:hideMark/>
          </w:tcPr>
          <w:p w14:paraId="048F586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0A3FA152"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信息工程研究所</w:t>
            </w:r>
          </w:p>
        </w:tc>
      </w:tr>
      <w:tr w:rsidR="00D22631" w:rsidRPr="00D22631" w14:paraId="6E3A4DB4"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B88CB86"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59F4B5D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郭荣</w:t>
            </w:r>
          </w:p>
        </w:tc>
        <w:tc>
          <w:tcPr>
            <w:tcW w:w="2280" w:type="dxa"/>
            <w:tcBorders>
              <w:top w:val="nil"/>
              <w:left w:val="nil"/>
              <w:bottom w:val="single" w:sz="4" w:space="0" w:color="auto"/>
              <w:right w:val="single" w:sz="4" w:space="0" w:color="auto"/>
            </w:tcBorders>
            <w:shd w:val="clear" w:color="auto" w:fill="auto"/>
            <w:noWrap/>
            <w:vAlign w:val="center"/>
            <w:hideMark/>
          </w:tcPr>
          <w:p w14:paraId="1BF0AAA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7ACEE52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中国地质科学院</w:t>
            </w:r>
          </w:p>
        </w:tc>
      </w:tr>
      <w:tr w:rsidR="00D22631" w:rsidRPr="00D22631" w14:paraId="7BCBA7F0"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DC3DD50"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6E0E27B1"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邱</w:t>
            </w:r>
            <w:proofErr w:type="gramEnd"/>
            <w:r w:rsidRPr="00D22631">
              <w:rPr>
                <w:rFonts w:ascii="微软雅黑" w:eastAsia="微软雅黑" w:hAnsi="微软雅黑" w:cs="微软雅黑" w:hint="eastAsia"/>
                <w:kern w:val="0"/>
                <w:sz w:val="20"/>
                <w:szCs w:val="20"/>
              </w:rPr>
              <w:t>玥</w:t>
            </w:r>
            <w:r w:rsidRPr="00D22631">
              <w:rPr>
                <w:rFonts w:ascii="仿宋_GB2312" w:eastAsia="仿宋_GB2312" w:hAnsi="仿宋_GB2312" w:cs="仿宋_GB2312" w:hint="eastAsia"/>
                <w:kern w:val="0"/>
                <w:sz w:val="20"/>
                <w:szCs w:val="20"/>
              </w:rPr>
              <w:t>婷</w:t>
            </w:r>
          </w:p>
        </w:tc>
        <w:tc>
          <w:tcPr>
            <w:tcW w:w="2280" w:type="dxa"/>
            <w:tcBorders>
              <w:top w:val="nil"/>
              <w:left w:val="nil"/>
              <w:bottom w:val="single" w:sz="4" w:space="0" w:color="auto"/>
              <w:right w:val="single" w:sz="4" w:space="0" w:color="auto"/>
            </w:tcBorders>
            <w:shd w:val="clear" w:color="auto" w:fill="auto"/>
            <w:noWrap/>
            <w:vAlign w:val="center"/>
            <w:hideMark/>
          </w:tcPr>
          <w:p w14:paraId="3015A52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生命科学院</w:t>
            </w:r>
          </w:p>
        </w:tc>
        <w:tc>
          <w:tcPr>
            <w:tcW w:w="2280" w:type="dxa"/>
            <w:tcBorders>
              <w:top w:val="nil"/>
              <w:left w:val="nil"/>
              <w:bottom w:val="single" w:sz="4" w:space="0" w:color="auto"/>
              <w:right w:val="single" w:sz="8" w:space="0" w:color="auto"/>
            </w:tcBorders>
            <w:shd w:val="clear" w:color="auto" w:fill="auto"/>
            <w:noWrap/>
            <w:vAlign w:val="center"/>
            <w:hideMark/>
          </w:tcPr>
          <w:p w14:paraId="496D290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生物物理所</w:t>
            </w:r>
          </w:p>
        </w:tc>
      </w:tr>
      <w:tr w:rsidR="00D22631" w:rsidRPr="00D22631" w14:paraId="7F59E82F"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EF69D72"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6602F09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狄书一</w:t>
            </w:r>
          </w:p>
        </w:tc>
        <w:tc>
          <w:tcPr>
            <w:tcW w:w="2280" w:type="dxa"/>
            <w:tcBorders>
              <w:top w:val="nil"/>
              <w:left w:val="nil"/>
              <w:bottom w:val="single" w:sz="4" w:space="0" w:color="auto"/>
              <w:right w:val="single" w:sz="4" w:space="0" w:color="auto"/>
            </w:tcBorders>
            <w:shd w:val="clear" w:color="auto" w:fill="auto"/>
            <w:noWrap/>
            <w:vAlign w:val="center"/>
            <w:hideMark/>
          </w:tcPr>
          <w:p w14:paraId="19D5747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2CE24410"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中丹学院</w:t>
            </w:r>
          </w:p>
        </w:tc>
      </w:tr>
      <w:tr w:rsidR="00D22631" w:rsidRPr="00D22631" w14:paraId="13417E21"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372D5321"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60DADCC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胡</w:t>
            </w:r>
            <w:proofErr w:type="gramStart"/>
            <w:r w:rsidRPr="00D22631">
              <w:rPr>
                <w:rFonts w:ascii="仿宋_GB2312" w:eastAsia="仿宋_GB2312" w:hAnsi="宋体" w:cs="Arial" w:hint="eastAsia"/>
                <w:kern w:val="0"/>
                <w:sz w:val="20"/>
                <w:szCs w:val="20"/>
              </w:rPr>
              <w:t>俣</w:t>
            </w:r>
            <w:proofErr w:type="gramEnd"/>
            <w:r w:rsidRPr="00D22631">
              <w:rPr>
                <w:rFonts w:ascii="仿宋_GB2312" w:eastAsia="仿宋_GB2312" w:hAnsi="宋体" w:cs="Arial" w:hint="eastAsia"/>
                <w:kern w:val="0"/>
                <w:sz w:val="20"/>
                <w:szCs w:val="20"/>
              </w:rPr>
              <w:t>伦</w:t>
            </w:r>
          </w:p>
        </w:tc>
        <w:tc>
          <w:tcPr>
            <w:tcW w:w="2280" w:type="dxa"/>
            <w:tcBorders>
              <w:top w:val="nil"/>
              <w:left w:val="nil"/>
              <w:bottom w:val="single" w:sz="4" w:space="0" w:color="auto"/>
              <w:right w:val="single" w:sz="4" w:space="0" w:color="auto"/>
            </w:tcBorders>
            <w:shd w:val="clear" w:color="auto" w:fill="auto"/>
            <w:noWrap/>
            <w:vAlign w:val="center"/>
            <w:hideMark/>
          </w:tcPr>
          <w:p w14:paraId="475566B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32521D7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r w:rsidR="00D22631" w:rsidRPr="00D22631" w14:paraId="31A47331"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5290834A"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0D099CC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卢思辰</w:t>
            </w:r>
          </w:p>
        </w:tc>
        <w:tc>
          <w:tcPr>
            <w:tcW w:w="2280" w:type="dxa"/>
            <w:tcBorders>
              <w:top w:val="nil"/>
              <w:left w:val="nil"/>
              <w:bottom w:val="single" w:sz="4" w:space="0" w:color="auto"/>
              <w:right w:val="single" w:sz="4" w:space="0" w:color="auto"/>
            </w:tcBorders>
            <w:shd w:val="clear" w:color="auto" w:fill="auto"/>
            <w:noWrap/>
            <w:vAlign w:val="center"/>
            <w:hideMark/>
          </w:tcPr>
          <w:p w14:paraId="44D0518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光电学院</w:t>
            </w:r>
          </w:p>
        </w:tc>
        <w:tc>
          <w:tcPr>
            <w:tcW w:w="2280" w:type="dxa"/>
            <w:tcBorders>
              <w:top w:val="nil"/>
              <w:left w:val="nil"/>
              <w:bottom w:val="single" w:sz="4" w:space="0" w:color="auto"/>
              <w:right w:val="single" w:sz="8" w:space="0" w:color="auto"/>
            </w:tcBorders>
            <w:shd w:val="clear" w:color="auto" w:fill="auto"/>
            <w:noWrap/>
            <w:vAlign w:val="center"/>
            <w:hideMark/>
          </w:tcPr>
          <w:p w14:paraId="06D4ED6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w:t>
            </w:r>
            <w:proofErr w:type="gramStart"/>
            <w:r w:rsidRPr="00D22631">
              <w:rPr>
                <w:rFonts w:ascii="仿宋_GB2312" w:eastAsia="仿宋_GB2312" w:hAnsi="宋体" w:cs="Arial" w:hint="eastAsia"/>
                <w:kern w:val="0"/>
                <w:sz w:val="20"/>
                <w:szCs w:val="20"/>
              </w:rPr>
              <w:t>天信息</w:t>
            </w:r>
            <w:proofErr w:type="gramEnd"/>
            <w:r w:rsidRPr="00D22631">
              <w:rPr>
                <w:rFonts w:ascii="仿宋_GB2312" w:eastAsia="仿宋_GB2312" w:hAnsi="宋体" w:cs="Arial" w:hint="eastAsia"/>
                <w:kern w:val="0"/>
                <w:sz w:val="20"/>
                <w:szCs w:val="20"/>
              </w:rPr>
              <w:t>创新研究院</w:t>
            </w:r>
          </w:p>
        </w:tc>
      </w:tr>
      <w:tr w:rsidR="00D22631" w:rsidRPr="00D22631" w14:paraId="7FD674F5"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0CE3F26D"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1FD7E7F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何心怡</w:t>
            </w:r>
          </w:p>
        </w:tc>
        <w:tc>
          <w:tcPr>
            <w:tcW w:w="2280" w:type="dxa"/>
            <w:tcBorders>
              <w:top w:val="nil"/>
              <w:left w:val="nil"/>
              <w:bottom w:val="single" w:sz="4" w:space="0" w:color="auto"/>
              <w:right w:val="single" w:sz="4" w:space="0" w:color="auto"/>
            </w:tcBorders>
            <w:shd w:val="clear" w:color="auto" w:fill="auto"/>
            <w:noWrap/>
            <w:vAlign w:val="center"/>
            <w:hideMark/>
          </w:tcPr>
          <w:p w14:paraId="38EB84B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天文学院</w:t>
            </w:r>
          </w:p>
        </w:tc>
        <w:tc>
          <w:tcPr>
            <w:tcW w:w="2280" w:type="dxa"/>
            <w:tcBorders>
              <w:top w:val="nil"/>
              <w:left w:val="nil"/>
              <w:bottom w:val="single" w:sz="4" w:space="0" w:color="auto"/>
              <w:right w:val="single" w:sz="8" w:space="0" w:color="auto"/>
            </w:tcBorders>
            <w:shd w:val="clear" w:color="auto" w:fill="auto"/>
            <w:noWrap/>
            <w:vAlign w:val="center"/>
            <w:hideMark/>
          </w:tcPr>
          <w:p w14:paraId="3E4F35F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空间中心</w:t>
            </w:r>
          </w:p>
        </w:tc>
      </w:tr>
      <w:tr w:rsidR="00D22631" w:rsidRPr="00D22631" w14:paraId="6625217F"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6151E399"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1D954385"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翟浩楠</w:t>
            </w:r>
          </w:p>
        </w:tc>
        <w:tc>
          <w:tcPr>
            <w:tcW w:w="2280" w:type="dxa"/>
            <w:tcBorders>
              <w:top w:val="nil"/>
              <w:left w:val="nil"/>
              <w:bottom w:val="single" w:sz="4" w:space="0" w:color="auto"/>
              <w:right w:val="single" w:sz="4" w:space="0" w:color="auto"/>
            </w:tcBorders>
            <w:shd w:val="clear" w:color="auto" w:fill="auto"/>
            <w:noWrap/>
            <w:vAlign w:val="center"/>
            <w:hideMark/>
          </w:tcPr>
          <w:p w14:paraId="024BFE1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网络空间安全学院</w:t>
            </w:r>
          </w:p>
        </w:tc>
        <w:tc>
          <w:tcPr>
            <w:tcW w:w="2280" w:type="dxa"/>
            <w:tcBorders>
              <w:top w:val="nil"/>
              <w:left w:val="nil"/>
              <w:bottom w:val="single" w:sz="4" w:space="0" w:color="auto"/>
              <w:right w:val="single" w:sz="8" w:space="0" w:color="auto"/>
            </w:tcBorders>
            <w:shd w:val="clear" w:color="auto" w:fill="auto"/>
            <w:noWrap/>
            <w:vAlign w:val="center"/>
            <w:hideMark/>
          </w:tcPr>
          <w:p w14:paraId="38606C3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信息工程研究所</w:t>
            </w:r>
          </w:p>
        </w:tc>
      </w:tr>
      <w:tr w:rsidR="00D22631" w:rsidRPr="00D22631" w14:paraId="28AD76E2"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398304F7"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72624CE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徐玮倩</w:t>
            </w:r>
          </w:p>
        </w:tc>
        <w:tc>
          <w:tcPr>
            <w:tcW w:w="2280" w:type="dxa"/>
            <w:tcBorders>
              <w:top w:val="nil"/>
              <w:left w:val="nil"/>
              <w:bottom w:val="single" w:sz="4" w:space="0" w:color="auto"/>
              <w:right w:val="single" w:sz="4" w:space="0" w:color="auto"/>
            </w:tcBorders>
            <w:shd w:val="clear" w:color="auto" w:fill="auto"/>
            <w:noWrap/>
            <w:vAlign w:val="center"/>
            <w:hideMark/>
          </w:tcPr>
          <w:p w14:paraId="402DE7B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地星学院</w:t>
            </w:r>
          </w:p>
        </w:tc>
        <w:tc>
          <w:tcPr>
            <w:tcW w:w="2280" w:type="dxa"/>
            <w:tcBorders>
              <w:top w:val="nil"/>
              <w:left w:val="nil"/>
              <w:bottom w:val="single" w:sz="4" w:space="0" w:color="auto"/>
              <w:right w:val="single" w:sz="8" w:space="0" w:color="auto"/>
            </w:tcBorders>
            <w:shd w:val="clear" w:color="auto" w:fill="auto"/>
            <w:noWrap/>
            <w:vAlign w:val="center"/>
            <w:hideMark/>
          </w:tcPr>
          <w:p w14:paraId="3C1FBD4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大气物理研究所</w:t>
            </w:r>
          </w:p>
        </w:tc>
      </w:tr>
      <w:tr w:rsidR="00D22631" w:rsidRPr="00D22631" w14:paraId="75F879A6"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21B67C04"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70C07CF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石梦娜</w:t>
            </w:r>
          </w:p>
        </w:tc>
        <w:tc>
          <w:tcPr>
            <w:tcW w:w="2280" w:type="dxa"/>
            <w:tcBorders>
              <w:top w:val="nil"/>
              <w:left w:val="nil"/>
              <w:bottom w:val="single" w:sz="4" w:space="0" w:color="auto"/>
              <w:right w:val="single" w:sz="4" w:space="0" w:color="auto"/>
            </w:tcBorders>
            <w:shd w:val="clear" w:color="auto" w:fill="auto"/>
            <w:noWrap/>
            <w:vAlign w:val="center"/>
            <w:hideMark/>
          </w:tcPr>
          <w:p w14:paraId="238715E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天文与空间科学学院</w:t>
            </w:r>
          </w:p>
        </w:tc>
        <w:tc>
          <w:tcPr>
            <w:tcW w:w="2280" w:type="dxa"/>
            <w:tcBorders>
              <w:top w:val="nil"/>
              <w:left w:val="nil"/>
              <w:bottom w:val="single" w:sz="4" w:space="0" w:color="auto"/>
              <w:right w:val="single" w:sz="8" w:space="0" w:color="auto"/>
            </w:tcBorders>
            <w:shd w:val="clear" w:color="auto" w:fill="auto"/>
            <w:noWrap/>
            <w:vAlign w:val="center"/>
            <w:hideMark/>
          </w:tcPr>
          <w:p w14:paraId="10610B3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上海天文台</w:t>
            </w:r>
          </w:p>
        </w:tc>
      </w:tr>
      <w:tr w:rsidR="00D22631" w:rsidRPr="00D22631" w14:paraId="23B65738"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585FBD61"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14:paraId="6BF1179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王雅萱</w:t>
            </w:r>
          </w:p>
        </w:tc>
        <w:tc>
          <w:tcPr>
            <w:tcW w:w="2280" w:type="dxa"/>
            <w:tcBorders>
              <w:top w:val="nil"/>
              <w:left w:val="nil"/>
              <w:bottom w:val="single" w:sz="4" w:space="0" w:color="auto"/>
              <w:right w:val="single" w:sz="4" w:space="0" w:color="auto"/>
            </w:tcBorders>
            <w:shd w:val="clear" w:color="auto" w:fill="auto"/>
            <w:noWrap/>
            <w:vAlign w:val="center"/>
            <w:hideMark/>
          </w:tcPr>
          <w:p w14:paraId="1B23D90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地球与行星科学学院</w:t>
            </w:r>
          </w:p>
        </w:tc>
        <w:tc>
          <w:tcPr>
            <w:tcW w:w="2280" w:type="dxa"/>
            <w:tcBorders>
              <w:top w:val="nil"/>
              <w:left w:val="nil"/>
              <w:bottom w:val="single" w:sz="4" w:space="0" w:color="auto"/>
              <w:right w:val="single" w:sz="8" w:space="0" w:color="auto"/>
            </w:tcBorders>
            <w:shd w:val="clear" w:color="auto" w:fill="auto"/>
            <w:noWrap/>
            <w:vAlign w:val="center"/>
            <w:hideMark/>
          </w:tcPr>
          <w:p w14:paraId="49497FB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大气物理研究所</w:t>
            </w:r>
          </w:p>
        </w:tc>
      </w:tr>
      <w:tr w:rsidR="00D22631" w:rsidRPr="00D22631" w14:paraId="79AA79DD"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253CC5DA"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nil"/>
              <w:left w:val="nil"/>
              <w:bottom w:val="nil"/>
              <w:right w:val="single" w:sz="4" w:space="0" w:color="auto"/>
            </w:tcBorders>
            <w:shd w:val="clear" w:color="auto" w:fill="auto"/>
            <w:noWrap/>
            <w:vAlign w:val="center"/>
            <w:hideMark/>
          </w:tcPr>
          <w:p w14:paraId="277F131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韩姗姗</w:t>
            </w:r>
          </w:p>
        </w:tc>
        <w:tc>
          <w:tcPr>
            <w:tcW w:w="2280" w:type="dxa"/>
            <w:tcBorders>
              <w:top w:val="nil"/>
              <w:left w:val="nil"/>
              <w:bottom w:val="nil"/>
              <w:right w:val="single" w:sz="4" w:space="0" w:color="auto"/>
            </w:tcBorders>
            <w:shd w:val="clear" w:color="auto" w:fill="auto"/>
            <w:noWrap/>
            <w:vAlign w:val="center"/>
            <w:hideMark/>
          </w:tcPr>
          <w:p w14:paraId="510D0DF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杭高院</w:t>
            </w:r>
          </w:p>
        </w:tc>
        <w:tc>
          <w:tcPr>
            <w:tcW w:w="2280" w:type="dxa"/>
            <w:tcBorders>
              <w:top w:val="nil"/>
              <w:left w:val="nil"/>
              <w:bottom w:val="nil"/>
              <w:right w:val="single" w:sz="8" w:space="0" w:color="auto"/>
            </w:tcBorders>
            <w:shd w:val="clear" w:color="auto" w:fill="auto"/>
            <w:noWrap/>
            <w:vAlign w:val="center"/>
            <w:hideMark/>
          </w:tcPr>
          <w:p w14:paraId="7CDE5D3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杭高院</w:t>
            </w:r>
          </w:p>
        </w:tc>
      </w:tr>
      <w:tr w:rsidR="00D22631" w:rsidRPr="00D22631" w14:paraId="13765D8B"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C121BBB" w14:textId="77777777" w:rsidR="00D22631" w:rsidRPr="00D22631" w:rsidRDefault="00D22631" w:rsidP="00D22631">
            <w:pPr>
              <w:widowControl/>
              <w:jc w:val="left"/>
              <w:rPr>
                <w:rFonts w:ascii="仿宋_GB2312" w:eastAsia="仿宋_GB2312" w:hAnsi="宋体" w:cs="Arial"/>
                <w:b/>
                <w:bCs/>
                <w:kern w:val="0"/>
                <w:sz w:val="20"/>
                <w:szCs w:val="20"/>
              </w:rPr>
            </w:pPr>
          </w:p>
        </w:tc>
        <w:tc>
          <w:tcPr>
            <w:tcW w:w="2280" w:type="dxa"/>
            <w:tcBorders>
              <w:top w:val="single" w:sz="4" w:space="0" w:color="auto"/>
              <w:left w:val="nil"/>
              <w:bottom w:val="single" w:sz="8" w:space="0" w:color="auto"/>
              <w:right w:val="single" w:sz="4" w:space="0" w:color="auto"/>
            </w:tcBorders>
            <w:shd w:val="clear" w:color="auto" w:fill="auto"/>
            <w:noWrap/>
            <w:vAlign w:val="center"/>
            <w:hideMark/>
          </w:tcPr>
          <w:p w14:paraId="7DBEA5ED"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蒋</w:t>
            </w:r>
            <w:proofErr w:type="gramEnd"/>
            <w:r w:rsidRPr="00D22631">
              <w:rPr>
                <w:rFonts w:ascii="仿宋_GB2312" w:eastAsia="仿宋_GB2312" w:hAnsi="宋体" w:cs="Arial" w:hint="eastAsia"/>
                <w:kern w:val="0"/>
                <w:sz w:val="20"/>
                <w:szCs w:val="20"/>
              </w:rPr>
              <w:t>怡然</w:t>
            </w:r>
          </w:p>
        </w:tc>
        <w:tc>
          <w:tcPr>
            <w:tcW w:w="2280" w:type="dxa"/>
            <w:tcBorders>
              <w:top w:val="single" w:sz="4" w:space="0" w:color="auto"/>
              <w:left w:val="nil"/>
              <w:bottom w:val="single" w:sz="8" w:space="0" w:color="auto"/>
              <w:right w:val="single" w:sz="4" w:space="0" w:color="auto"/>
            </w:tcBorders>
            <w:shd w:val="clear" w:color="auto" w:fill="auto"/>
            <w:noWrap/>
            <w:vAlign w:val="center"/>
            <w:hideMark/>
          </w:tcPr>
          <w:p w14:paraId="15F082D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single" w:sz="4" w:space="0" w:color="auto"/>
              <w:left w:val="nil"/>
              <w:bottom w:val="single" w:sz="8" w:space="0" w:color="auto"/>
              <w:right w:val="single" w:sz="8" w:space="0" w:color="auto"/>
            </w:tcBorders>
            <w:shd w:val="clear" w:color="auto" w:fill="auto"/>
            <w:noWrap/>
            <w:vAlign w:val="center"/>
            <w:hideMark/>
          </w:tcPr>
          <w:p w14:paraId="46D9253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生物物理研究所</w:t>
            </w:r>
          </w:p>
        </w:tc>
      </w:tr>
    </w:tbl>
    <w:p w14:paraId="13D12A71" w14:textId="77777777" w:rsidR="00D22631" w:rsidRDefault="00D22631" w:rsidP="00156CB3">
      <w:pPr>
        <w:widowControl/>
        <w:spacing w:line="360" w:lineRule="auto"/>
        <w:jc w:val="left"/>
        <w:rPr>
          <w:rFonts w:ascii="仿宋_GB2312" w:eastAsia="仿宋_GB2312"/>
          <w:sz w:val="24"/>
          <w:szCs w:val="24"/>
        </w:rPr>
      </w:pPr>
    </w:p>
    <w:p w14:paraId="42D04D97" w14:textId="6983C1B1" w:rsidR="00D22631" w:rsidRDefault="00D22631" w:rsidP="00156CB3">
      <w:pPr>
        <w:widowControl/>
        <w:spacing w:line="360" w:lineRule="auto"/>
        <w:jc w:val="left"/>
        <w:rPr>
          <w:rFonts w:ascii="仿宋_GB2312" w:eastAsia="仿宋_GB2312"/>
          <w:b/>
          <w:bCs/>
          <w:sz w:val="24"/>
          <w:szCs w:val="24"/>
        </w:rPr>
      </w:pPr>
      <w:r>
        <w:rPr>
          <w:rFonts w:ascii="仿宋_GB2312" w:eastAsia="仿宋_GB2312" w:hint="eastAsia"/>
          <w:b/>
          <w:bCs/>
          <w:sz w:val="24"/>
          <w:szCs w:val="24"/>
        </w:rPr>
        <w:t>Ⅲ.</w:t>
      </w:r>
      <w:r>
        <w:rPr>
          <w:rFonts w:ascii="仿宋_GB2312" w:eastAsia="仿宋_GB2312" w:hint="eastAsia"/>
          <w:b/>
          <w:bCs/>
          <w:sz w:val="24"/>
          <w:szCs w:val="24"/>
        </w:rPr>
        <w:tab/>
        <w:t>双打选手名单.</w:t>
      </w:r>
    </w:p>
    <w:p w14:paraId="4C3D82AE" w14:textId="77777777" w:rsidR="00D22631" w:rsidRDefault="00D22631" w:rsidP="00156CB3">
      <w:pPr>
        <w:spacing w:line="360" w:lineRule="auto"/>
        <w:jc w:val="left"/>
        <w:rPr>
          <w:rFonts w:ascii="仿宋_GB2312" w:eastAsia="仿宋_GB2312"/>
          <w:sz w:val="24"/>
          <w:szCs w:val="24"/>
        </w:rPr>
      </w:pPr>
      <w:r w:rsidRPr="00D22631">
        <w:rPr>
          <w:rFonts w:ascii="仿宋_GB2312" w:eastAsia="仿宋_GB2312" w:hint="eastAsia"/>
          <w:sz w:val="24"/>
          <w:szCs w:val="24"/>
        </w:rPr>
        <w:t>见下表：</w:t>
      </w:r>
    </w:p>
    <w:tbl>
      <w:tblPr>
        <w:tblW w:w="7940" w:type="dxa"/>
        <w:tblLook w:val="04A0" w:firstRow="1" w:lastRow="0" w:firstColumn="1" w:lastColumn="0" w:noHBand="0" w:noVBand="1"/>
      </w:tblPr>
      <w:tblGrid>
        <w:gridCol w:w="1020"/>
        <w:gridCol w:w="1180"/>
        <w:gridCol w:w="1180"/>
        <w:gridCol w:w="2280"/>
        <w:gridCol w:w="2280"/>
      </w:tblGrid>
      <w:tr w:rsidR="00D22631" w:rsidRPr="00D22631" w14:paraId="573320BE" w14:textId="77777777" w:rsidTr="00D22631">
        <w:trPr>
          <w:trHeight w:val="400"/>
        </w:trPr>
        <w:tc>
          <w:tcPr>
            <w:tcW w:w="1020" w:type="dxa"/>
            <w:tcBorders>
              <w:top w:val="single" w:sz="8" w:space="0" w:color="auto"/>
              <w:left w:val="single" w:sz="8" w:space="0" w:color="auto"/>
              <w:bottom w:val="single" w:sz="8" w:space="0" w:color="auto"/>
              <w:right w:val="single" w:sz="8" w:space="0" w:color="auto"/>
              <w:tl2br w:val="single" w:sz="8" w:space="0" w:color="auto"/>
            </w:tcBorders>
            <w:shd w:val="clear" w:color="auto" w:fill="auto"/>
            <w:noWrap/>
            <w:vAlign w:val="bottom"/>
            <w:hideMark/>
          </w:tcPr>
          <w:p w14:paraId="1E9F6841" w14:textId="77777777" w:rsidR="00D22631" w:rsidRPr="00D22631" w:rsidRDefault="00D22631" w:rsidP="00D22631">
            <w:pPr>
              <w:widowControl/>
              <w:jc w:val="left"/>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 xml:space="preserve">　</w:t>
            </w:r>
          </w:p>
        </w:tc>
        <w:tc>
          <w:tcPr>
            <w:tcW w:w="1180" w:type="dxa"/>
            <w:tcBorders>
              <w:top w:val="single" w:sz="8" w:space="0" w:color="auto"/>
              <w:left w:val="nil"/>
              <w:bottom w:val="single" w:sz="8" w:space="0" w:color="auto"/>
              <w:right w:val="nil"/>
            </w:tcBorders>
            <w:shd w:val="clear" w:color="auto" w:fill="auto"/>
            <w:noWrap/>
            <w:vAlign w:val="center"/>
            <w:hideMark/>
          </w:tcPr>
          <w:p w14:paraId="646F54F6"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队伍组成</w:t>
            </w:r>
          </w:p>
        </w:tc>
        <w:tc>
          <w:tcPr>
            <w:tcW w:w="11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E1B48EC"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姓名</w:t>
            </w:r>
          </w:p>
        </w:tc>
        <w:tc>
          <w:tcPr>
            <w:tcW w:w="2280" w:type="dxa"/>
            <w:tcBorders>
              <w:top w:val="single" w:sz="8" w:space="0" w:color="auto"/>
              <w:left w:val="nil"/>
              <w:bottom w:val="single" w:sz="8" w:space="0" w:color="auto"/>
              <w:right w:val="single" w:sz="4" w:space="0" w:color="auto"/>
            </w:tcBorders>
            <w:shd w:val="clear" w:color="auto" w:fill="auto"/>
            <w:noWrap/>
            <w:vAlign w:val="center"/>
            <w:hideMark/>
          </w:tcPr>
          <w:p w14:paraId="17C93A43"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集中教学院系</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14:paraId="1DCCDC7B"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培养单位</w:t>
            </w:r>
          </w:p>
        </w:tc>
      </w:tr>
      <w:tr w:rsidR="00D22631" w:rsidRPr="00D22631" w14:paraId="6EB7E0B4" w14:textId="77777777" w:rsidTr="00D22631">
        <w:trPr>
          <w:trHeight w:val="400"/>
        </w:trPr>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7BEC7E" w14:textId="77777777" w:rsidR="00D22631" w:rsidRPr="00D22631" w:rsidRDefault="00D22631" w:rsidP="00D22631">
            <w:pPr>
              <w:widowControl/>
              <w:jc w:val="center"/>
              <w:rPr>
                <w:rFonts w:ascii="仿宋_GB2312" w:eastAsia="仿宋_GB2312" w:hAnsi="宋体" w:cs="Arial"/>
                <w:b/>
                <w:bCs/>
                <w:kern w:val="0"/>
                <w:sz w:val="20"/>
                <w:szCs w:val="20"/>
              </w:rPr>
            </w:pPr>
            <w:r w:rsidRPr="00D22631">
              <w:rPr>
                <w:rFonts w:ascii="仿宋_GB2312" w:eastAsia="仿宋_GB2312" w:hAnsi="宋体" w:cs="Arial" w:hint="eastAsia"/>
                <w:b/>
                <w:bCs/>
                <w:kern w:val="0"/>
                <w:sz w:val="20"/>
                <w:szCs w:val="20"/>
              </w:rPr>
              <w:t>双打</w:t>
            </w: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302C84F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男双</w:t>
            </w:r>
          </w:p>
        </w:tc>
        <w:tc>
          <w:tcPr>
            <w:tcW w:w="1180" w:type="dxa"/>
            <w:tcBorders>
              <w:top w:val="nil"/>
              <w:left w:val="nil"/>
              <w:bottom w:val="single" w:sz="4" w:space="0" w:color="auto"/>
              <w:right w:val="single" w:sz="4" w:space="0" w:color="auto"/>
            </w:tcBorders>
            <w:shd w:val="clear" w:color="auto" w:fill="auto"/>
            <w:noWrap/>
            <w:vAlign w:val="center"/>
            <w:hideMark/>
          </w:tcPr>
          <w:p w14:paraId="36F53CB0"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章郑扬</w:t>
            </w:r>
          </w:p>
        </w:tc>
        <w:tc>
          <w:tcPr>
            <w:tcW w:w="2280" w:type="dxa"/>
            <w:tcBorders>
              <w:top w:val="nil"/>
              <w:left w:val="nil"/>
              <w:bottom w:val="single" w:sz="4" w:space="0" w:color="auto"/>
              <w:right w:val="single" w:sz="4" w:space="0" w:color="auto"/>
            </w:tcBorders>
            <w:shd w:val="clear" w:color="auto" w:fill="auto"/>
            <w:noWrap/>
            <w:vAlign w:val="center"/>
            <w:hideMark/>
          </w:tcPr>
          <w:p w14:paraId="792600A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41F4FDC2"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国科大杭州高等研究院</w:t>
            </w:r>
          </w:p>
        </w:tc>
      </w:tr>
      <w:tr w:rsidR="00D22631" w:rsidRPr="00D22631" w14:paraId="59C1735F"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F344271"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32E5B601"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31840CBF"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张子恒</w:t>
            </w:r>
          </w:p>
        </w:tc>
        <w:tc>
          <w:tcPr>
            <w:tcW w:w="2280" w:type="dxa"/>
            <w:tcBorders>
              <w:top w:val="nil"/>
              <w:left w:val="nil"/>
              <w:bottom w:val="single" w:sz="4" w:space="0" w:color="auto"/>
              <w:right w:val="single" w:sz="4" w:space="0" w:color="auto"/>
            </w:tcBorders>
            <w:shd w:val="clear" w:color="auto" w:fill="auto"/>
            <w:noWrap/>
            <w:vAlign w:val="center"/>
            <w:hideMark/>
          </w:tcPr>
          <w:p w14:paraId="31E9C0B2"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6F92472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国科大杭州高等研究院</w:t>
            </w:r>
          </w:p>
        </w:tc>
      </w:tr>
      <w:tr w:rsidR="00D22631" w:rsidRPr="00D22631" w14:paraId="00BDBC9D"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6D73DE3F"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12215D2"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男双</w:t>
            </w:r>
          </w:p>
        </w:tc>
        <w:tc>
          <w:tcPr>
            <w:tcW w:w="1180" w:type="dxa"/>
            <w:tcBorders>
              <w:top w:val="nil"/>
              <w:left w:val="nil"/>
              <w:bottom w:val="single" w:sz="4" w:space="0" w:color="auto"/>
              <w:right w:val="single" w:sz="4" w:space="0" w:color="auto"/>
            </w:tcBorders>
            <w:shd w:val="clear" w:color="auto" w:fill="auto"/>
            <w:noWrap/>
            <w:vAlign w:val="center"/>
            <w:hideMark/>
          </w:tcPr>
          <w:p w14:paraId="63ABC160"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祝有衡</w:t>
            </w:r>
          </w:p>
        </w:tc>
        <w:tc>
          <w:tcPr>
            <w:tcW w:w="2280" w:type="dxa"/>
            <w:tcBorders>
              <w:top w:val="nil"/>
              <w:left w:val="nil"/>
              <w:bottom w:val="single" w:sz="4" w:space="0" w:color="auto"/>
              <w:right w:val="single" w:sz="4" w:space="0" w:color="auto"/>
            </w:tcBorders>
            <w:shd w:val="clear" w:color="auto" w:fill="auto"/>
            <w:noWrap/>
            <w:vAlign w:val="center"/>
            <w:hideMark/>
          </w:tcPr>
          <w:p w14:paraId="4F26608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杭高院</w:t>
            </w:r>
          </w:p>
        </w:tc>
        <w:tc>
          <w:tcPr>
            <w:tcW w:w="2280" w:type="dxa"/>
            <w:tcBorders>
              <w:top w:val="nil"/>
              <w:left w:val="nil"/>
              <w:bottom w:val="single" w:sz="4" w:space="0" w:color="auto"/>
              <w:right w:val="single" w:sz="8" w:space="0" w:color="auto"/>
            </w:tcBorders>
            <w:shd w:val="clear" w:color="auto" w:fill="auto"/>
            <w:noWrap/>
            <w:vAlign w:val="center"/>
            <w:hideMark/>
          </w:tcPr>
          <w:p w14:paraId="0E52276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杭高院</w:t>
            </w:r>
          </w:p>
        </w:tc>
      </w:tr>
      <w:tr w:rsidR="00D22631" w:rsidRPr="00D22631" w14:paraId="04E59431"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09F976A1"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4248BCAE"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7B7B3B68"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刘翼然</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41A3055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2611689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杭高院</w:t>
            </w:r>
          </w:p>
        </w:tc>
      </w:tr>
      <w:tr w:rsidR="00D22631" w:rsidRPr="00D22631" w14:paraId="7B3203E5"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672C588"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C10F94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男双</w:t>
            </w:r>
          </w:p>
        </w:tc>
        <w:tc>
          <w:tcPr>
            <w:tcW w:w="1180" w:type="dxa"/>
            <w:tcBorders>
              <w:top w:val="nil"/>
              <w:left w:val="nil"/>
              <w:bottom w:val="single" w:sz="4" w:space="0" w:color="auto"/>
              <w:right w:val="single" w:sz="4" w:space="0" w:color="auto"/>
            </w:tcBorders>
            <w:shd w:val="clear" w:color="auto" w:fill="auto"/>
            <w:noWrap/>
            <w:vAlign w:val="center"/>
            <w:hideMark/>
          </w:tcPr>
          <w:p w14:paraId="2237F0D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乔玉龙</w:t>
            </w:r>
          </w:p>
        </w:tc>
        <w:tc>
          <w:tcPr>
            <w:tcW w:w="2280" w:type="dxa"/>
            <w:tcBorders>
              <w:top w:val="nil"/>
              <w:left w:val="nil"/>
              <w:bottom w:val="single" w:sz="4" w:space="0" w:color="auto"/>
              <w:right w:val="single" w:sz="4" w:space="0" w:color="auto"/>
            </w:tcBorders>
            <w:shd w:val="clear" w:color="auto" w:fill="auto"/>
            <w:noWrap/>
            <w:vAlign w:val="center"/>
            <w:hideMark/>
          </w:tcPr>
          <w:p w14:paraId="571F05A0"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化工学院</w:t>
            </w:r>
          </w:p>
        </w:tc>
        <w:tc>
          <w:tcPr>
            <w:tcW w:w="2280" w:type="dxa"/>
            <w:tcBorders>
              <w:top w:val="nil"/>
              <w:left w:val="nil"/>
              <w:bottom w:val="single" w:sz="4" w:space="0" w:color="auto"/>
              <w:right w:val="single" w:sz="8" w:space="0" w:color="auto"/>
            </w:tcBorders>
            <w:shd w:val="clear" w:color="auto" w:fill="auto"/>
            <w:noWrap/>
            <w:vAlign w:val="center"/>
            <w:hideMark/>
          </w:tcPr>
          <w:p w14:paraId="5C27BAB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过程工程研究所</w:t>
            </w:r>
          </w:p>
        </w:tc>
      </w:tr>
      <w:tr w:rsidR="00D22631" w:rsidRPr="00D22631" w14:paraId="3DFBA9BD"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8CC6219"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63DC474D"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14A8363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付海宇</w:t>
            </w:r>
          </w:p>
        </w:tc>
        <w:tc>
          <w:tcPr>
            <w:tcW w:w="2280" w:type="dxa"/>
            <w:tcBorders>
              <w:top w:val="nil"/>
              <w:left w:val="nil"/>
              <w:bottom w:val="single" w:sz="4" w:space="0" w:color="auto"/>
              <w:right w:val="single" w:sz="4" w:space="0" w:color="auto"/>
            </w:tcBorders>
            <w:shd w:val="clear" w:color="auto" w:fill="auto"/>
            <w:noWrap/>
            <w:vAlign w:val="center"/>
            <w:hideMark/>
          </w:tcPr>
          <w:p w14:paraId="1435466F"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5ADBD15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r w:rsidR="00D22631" w:rsidRPr="00D22631" w14:paraId="70451F01"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AAB800A"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05BEB4F"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男双</w:t>
            </w:r>
          </w:p>
        </w:tc>
        <w:tc>
          <w:tcPr>
            <w:tcW w:w="1180" w:type="dxa"/>
            <w:tcBorders>
              <w:top w:val="nil"/>
              <w:left w:val="nil"/>
              <w:bottom w:val="single" w:sz="4" w:space="0" w:color="auto"/>
              <w:right w:val="single" w:sz="4" w:space="0" w:color="auto"/>
            </w:tcBorders>
            <w:shd w:val="clear" w:color="auto" w:fill="auto"/>
            <w:noWrap/>
            <w:vAlign w:val="center"/>
            <w:hideMark/>
          </w:tcPr>
          <w:p w14:paraId="015EE9E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黄闻硕</w:t>
            </w:r>
          </w:p>
        </w:tc>
        <w:tc>
          <w:tcPr>
            <w:tcW w:w="2280" w:type="dxa"/>
            <w:tcBorders>
              <w:top w:val="nil"/>
              <w:left w:val="nil"/>
              <w:bottom w:val="single" w:sz="4" w:space="0" w:color="auto"/>
              <w:right w:val="single" w:sz="4" w:space="0" w:color="auto"/>
            </w:tcBorders>
            <w:shd w:val="clear" w:color="auto" w:fill="auto"/>
            <w:noWrap/>
            <w:vAlign w:val="center"/>
            <w:hideMark/>
          </w:tcPr>
          <w:p w14:paraId="3140F3B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23D2FD1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r w:rsidR="00D22631" w:rsidRPr="00D22631" w14:paraId="5D133F09"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26C36D47"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3243FB0F"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7503461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何孔泽</w:t>
            </w:r>
          </w:p>
        </w:tc>
        <w:tc>
          <w:tcPr>
            <w:tcW w:w="2280" w:type="dxa"/>
            <w:tcBorders>
              <w:top w:val="nil"/>
              <w:left w:val="nil"/>
              <w:bottom w:val="single" w:sz="4" w:space="0" w:color="auto"/>
              <w:right w:val="single" w:sz="4" w:space="0" w:color="auto"/>
            </w:tcBorders>
            <w:shd w:val="clear" w:color="auto" w:fill="auto"/>
            <w:noWrap/>
            <w:vAlign w:val="center"/>
            <w:hideMark/>
          </w:tcPr>
          <w:p w14:paraId="19A5B44F"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电子电器与通信工程学院</w:t>
            </w:r>
          </w:p>
        </w:tc>
        <w:tc>
          <w:tcPr>
            <w:tcW w:w="2280" w:type="dxa"/>
            <w:tcBorders>
              <w:top w:val="nil"/>
              <w:left w:val="nil"/>
              <w:bottom w:val="single" w:sz="4" w:space="0" w:color="auto"/>
              <w:right w:val="single" w:sz="8" w:space="0" w:color="auto"/>
            </w:tcBorders>
            <w:shd w:val="clear" w:color="auto" w:fill="auto"/>
            <w:noWrap/>
            <w:vAlign w:val="center"/>
            <w:hideMark/>
          </w:tcPr>
          <w:p w14:paraId="0502F23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电工研究所</w:t>
            </w:r>
          </w:p>
        </w:tc>
      </w:tr>
      <w:tr w:rsidR="00D22631" w:rsidRPr="00D22631" w14:paraId="4B7C13F2"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6661D4D"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567EF56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男双</w:t>
            </w:r>
          </w:p>
        </w:tc>
        <w:tc>
          <w:tcPr>
            <w:tcW w:w="1180" w:type="dxa"/>
            <w:tcBorders>
              <w:top w:val="nil"/>
              <w:left w:val="nil"/>
              <w:bottom w:val="single" w:sz="4" w:space="0" w:color="auto"/>
              <w:right w:val="single" w:sz="4" w:space="0" w:color="auto"/>
            </w:tcBorders>
            <w:shd w:val="clear" w:color="auto" w:fill="auto"/>
            <w:noWrap/>
            <w:vAlign w:val="center"/>
            <w:hideMark/>
          </w:tcPr>
          <w:p w14:paraId="5F9A4A5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刘泉</w:t>
            </w:r>
          </w:p>
        </w:tc>
        <w:tc>
          <w:tcPr>
            <w:tcW w:w="2280" w:type="dxa"/>
            <w:tcBorders>
              <w:top w:val="nil"/>
              <w:left w:val="nil"/>
              <w:bottom w:val="single" w:sz="4" w:space="0" w:color="auto"/>
              <w:right w:val="single" w:sz="4" w:space="0" w:color="auto"/>
            </w:tcBorders>
            <w:shd w:val="clear" w:color="auto" w:fill="auto"/>
            <w:noWrap/>
            <w:vAlign w:val="center"/>
            <w:hideMark/>
          </w:tcPr>
          <w:p w14:paraId="3D239D9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1A6262F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过程工程研究所</w:t>
            </w:r>
          </w:p>
        </w:tc>
      </w:tr>
      <w:tr w:rsidR="00D22631" w:rsidRPr="00D22631" w14:paraId="390CD7DB"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215FFCE"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51037A52"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D7878A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欧彦君</w:t>
            </w:r>
          </w:p>
        </w:tc>
        <w:tc>
          <w:tcPr>
            <w:tcW w:w="2280" w:type="dxa"/>
            <w:tcBorders>
              <w:top w:val="nil"/>
              <w:left w:val="nil"/>
              <w:bottom w:val="single" w:sz="4" w:space="0" w:color="auto"/>
              <w:right w:val="single" w:sz="4" w:space="0" w:color="auto"/>
            </w:tcBorders>
            <w:shd w:val="clear" w:color="auto" w:fill="auto"/>
            <w:noWrap/>
            <w:vAlign w:val="center"/>
            <w:hideMark/>
          </w:tcPr>
          <w:p w14:paraId="61B86DF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7B6050E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过程工程研究所</w:t>
            </w:r>
          </w:p>
        </w:tc>
      </w:tr>
      <w:tr w:rsidR="00D22631" w:rsidRPr="00D22631" w14:paraId="7010C6FB"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3CC1C4E6"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0AB8B4F"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男双</w:t>
            </w:r>
          </w:p>
        </w:tc>
        <w:tc>
          <w:tcPr>
            <w:tcW w:w="1180" w:type="dxa"/>
            <w:tcBorders>
              <w:top w:val="nil"/>
              <w:left w:val="nil"/>
              <w:bottom w:val="single" w:sz="4" w:space="0" w:color="auto"/>
              <w:right w:val="single" w:sz="4" w:space="0" w:color="auto"/>
            </w:tcBorders>
            <w:shd w:val="clear" w:color="auto" w:fill="auto"/>
            <w:noWrap/>
            <w:vAlign w:val="center"/>
            <w:hideMark/>
          </w:tcPr>
          <w:p w14:paraId="000C5B2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林诚</w:t>
            </w:r>
          </w:p>
        </w:tc>
        <w:tc>
          <w:tcPr>
            <w:tcW w:w="2280" w:type="dxa"/>
            <w:tcBorders>
              <w:top w:val="nil"/>
              <w:left w:val="nil"/>
              <w:bottom w:val="single" w:sz="4" w:space="0" w:color="auto"/>
              <w:right w:val="single" w:sz="4" w:space="0" w:color="auto"/>
            </w:tcBorders>
            <w:shd w:val="clear" w:color="auto" w:fill="auto"/>
            <w:noWrap/>
            <w:vAlign w:val="center"/>
            <w:hideMark/>
          </w:tcPr>
          <w:p w14:paraId="7511879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地星学院</w:t>
            </w:r>
          </w:p>
        </w:tc>
        <w:tc>
          <w:tcPr>
            <w:tcW w:w="2280" w:type="dxa"/>
            <w:tcBorders>
              <w:top w:val="nil"/>
              <w:left w:val="nil"/>
              <w:bottom w:val="single" w:sz="4" w:space="0" w:color="auto"/>
              <w:right w:val="single" w:sz="8" w:space="0" w:color="auto"/>
            </w:tcBorders>
            <w:shd w:val="clear" w:color="auto" w:fill="auto"/>
            <w:noWrap/>
            <w:vAlign w:val="center"/>
            <w:hideMark/>
          </w:tcPr>
          <w:p w14:paraId="3C8C5E7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地质所</w:t>
            </w:r>
          </w:p>
        </w:tc>
      </w:tr>
      <w:tr w:rsidR="00D22631" w:rsidRPr="00D22631" w14:paraId="7EF508B3"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EAE7D86"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17125EB7"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36C84E9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余国行</w:t>
            </w:r>
          </w:p>
        </w:tc>
        <w:tc>
          <w:tcPr>
            <w:tcW w:w="2280" w:type="dxa"/>
            <w:tcBorders>
              <w:top w:val="nil"/>
              <w:left w:val="nil"/>
              <w:bottom w:val="single" w:sz="4" w:space="0" w:color="auto"/>
              <w:right w:val="single" w:sz="4" w:space="0" w:color="auto"/>
            </w:tcBorders>
            <w:shd w:val="clear" w:color="auto" w:fill="auto"/>
            <w:noWrap/>
            <w:vAlign w:val="center"/>
            <w:hideMark/>
          </w:tcPr>
          <w:p w14:paraId="3D7B2AC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3925ECA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r w:rsidR="00D22631" w:rsidRPr="00D22631" w14:paraId="634452A5"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95BBE28"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6F9AB33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男双</w:t>
            </w:r>
          </w:p>
        </w:tc>
        <w:tc>
          <w:tcPr>
            <w:tcW w:w="1180" w:type="dxa"/>
            <w:tcBorders>
              <w:top w:val="nil"/>
              <w:left w:val="nil"/>
              <w:bottom w:val="single" w:sz="4" w:space="0" w:color="auto"/>
              <w:right w:val="single" w:sz="4" w:space="0" w:color="auto"/>
            </w:tcBorders>
            <w:shd w:val="clear" w:color="auto" w:fill="auto"/>
            <w:noWrap/>
            <w:vAlign w:val="center"/>
            <w:hideMark/>
          </w:tcPr>
          <w:p w14:paraId="1CD9FEAE"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周骏</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720C079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集成电路学院</w:t>
            </w:r>
          </w:p>
        </w:tc>
        <w:tc>
          <w:tcPr>
            <w:tcW w:w="2280" w:type="dxa"/>
            <w:tcBorders>
              <w:top w:val="nil"/>
              <w:left w:val="nil"/>
              <w:bottom w:val="single" w:sz="4" w:space="0" w:color="auto"/>
              <w:right w:val="single" w:sz="8" w:space="0" w:color="auto"/>
            </w:tcBorders>
            <w:shd w:val="clear" w:color="auto" w:fill="auto"/>
            <w:noWrap/>
            <w:vAlign w:val="center"/>
            <w:hideMark/>
          </w:tcPr>
          <w:p w14:paraId="528C166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r w:rsidR="00D22631" w:rsidRPr="00D22631" w14:paraId="08FFB52C"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4F236CFE"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1D191914"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66E3CEB5"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李元亮</w:t>
            </w:r>
          </w:p>
        </w:tc>
        <w:tc>
          <w:tcPr>
            <w:tcW w:w="2280" w:type="dxa"/>
            <w:tcBorders>
              <w:top w:val="nil"/>
              <w:left w:val="nil"/>
              <w:bottom w:val="single" w:sz="4" w:space="0" w:color="auto"/>
              <w:right w:val="single" w:sz="4" w:space="0" w:color="auto"/>
            </w:tcBorders>
            <w:shd w:val="clear" w:color="auto" w:fill="auto"/>
            <w:noWrap/>
            <w:vAlign w:val="center"/>
            <w:hideMark/>
          </w:tcPr>
          <w:p w14:paraId="4C7DE9A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化学工程学院</w:t>
            </w:r>
          </w:p>
        </w:tc>
        <w:tc>
          <w:tcPr>
            <w:tcW w:w="2280" w:type="dxa"/>
            <w:tcBorders>
              <w:top w:val="nil"/>
              <w:left w:val="nil"/>
              <w:bottom w:val="single" w:sz="4" w:space="0" w:color="auto"/>
              <w:right w:val="single" w:sz="8" w:space="0" w:color="auto"/>
            </w:tcBorders>
            <w:shd w:val="clear" w:color="auto" w:fill="auto"/>
            <w:noWrap/>
            <w:vAlign w:val="center"/>
            <w:hideMark/>
          </w:tcPr>
          <w:p w14:paraId="157A1EE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山西煤化所</w:t>
            </w:r>
          </w:p>
        </w:tc>
      </w:tr>
      <w:tr w:rsidR="00D22631" w:rsidRPr="00D22631" w14:paraId="6272F4A9"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54D61021"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3335B63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混双</w:t>
            </w:r>
          </w:p>
        </w:tc>
        <w:tc>
          <w:tcPr>
            <w:tcW w:w="1180" w:type="dxa"/>
            <w:tcBorders>
              <w:top w:val="nil"/>
              <w:left w:val="nil"/>
              <w:bottom w:val="single" w:sz="4" w:space="0" w:color="auto"/>
              <w:right w:val="single" w:sz="4" w:space="0" w:color="auto"/>
            </w:tcBorders>
            <w:shd w:val="clear" w:color="auto" w:fill="auto"/>
            <w:noWrap/>
            <w:vAlign w:val="center"/>
            <w:hideMark/>
          </w:tcPr>
          <w:p w14:paraId="2E9BB82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李洪武</w:t>
            </w:r>
          </w:p>
        </w:tc>
        <w:tc>
          <w:tcPr>
            <w:tcW w:w="2280" w:type="dxa"/>
            <w:tcBorders>
              <w:top w:val="nil"/>
              <w:left w:val="nil"/>
              <w:bottom w:val="single" w:sz="4" w:space="0" w:color="auto"/>
              <w:right w:val="single" w:sz="4" w:space="0" w:color="auto"/>
            </w:tcBorders>
            <w:shd w:val="clear" w:color="auto" w:fill="auto"/>
            <w:noWrap/>
            <w:vAlign w:val="center"/>
            <w:hideMark/>
          </w:tcPr>
          <w:p w14:paraId="26F503D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20A12E1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信息工程研究所</w:t>
            </w:r>
          </w:p>
        </w:tc>
      </w:tr>
      <w:tr w:rsidR="00D22631" w:rsidRPr="00D22631" w14:paraId="3C512328"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6F20E756"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5C57B651"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2BFA26C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郭荣</w:t>
            </w:r>
          </w:p>
        </w:tc>
        <w:tc>
          <w:tcPr>
            <w:tcW w:w="2280" w:type="dxa"/>
            <w:tcBorders>
              <w:top w:val="nil"/>
              <w:left w:val="nil"/>
              <w:bottom w:val="single" w:sz="4" w:space="0" w:color="auto"/>
              <w:right w:val="single" w:sz="4" w:space="0" w:color="auto"/>
            </w:tcBorders>
            <w:shd w:val="clear" w:color="auto" w:fill="auto"/>
            <w:noWrap/>
            <w:vAlign w:val="center"/>
            <w:hideMark/>
          </w:tcPr>
          <w:p w14:paraId="36AF7D7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056CDC6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中国地质科学院</w:t>
            </w:r>
          </w:p>
        </w:tc>
      </w:tr>
      <w:tr w:rsidR="00D22631" w:rsidRPr="00D22631" w14:paraId="7C930617"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0FBE7C0B"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9A9628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混双</w:t>
            </w:r>
          </w:p>
        </w:tc>
        <w:tc>
          <w:tcPr>
            <w:tcW w:w="1180" w:type="dxa"/>
            <w:tcBorders>
              <w:top w:val="nil"/>
              <w:left w:val="nil"/>
              <w:bottom w:val="single" w:sz="4" w:space="0" w:color="auto"/>
              <w:right w:val="single" w:sz="4" w:space="0" w:color="auto"/>
            </w:tcBorders>
            <w:shd w:val="clear" w:color="auto" w:fill="auto"/>
            <w:noWrap/>
            <w:vAlign w:val="center"/>
            <w:hideMark/>
          </w:tcPr>
          <w:p w14:paraId="123689A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张凯</w:t>
            </w:r>
          </w:p>
        </w:tc>
        <w:tc>
          <w:tcPr>
            <w:tcW w:w="2280" w:type="dxa"/>
            <w:tcBorders>
              <w:top w:val="nil"/>
              <w:left w:val="nil"/>
              <w:bottom w:val="single" w:sz="4" w:space="0" w:color="auto"/>
              <w:right w:val="single" w:sz="4" w:space="0" w:color="auto"/>
            </w:tcBorders>
            <w:shd w:val="clear" w:color="auto" w:fill="auto"/>
            <w:noWrap/>
            <w:vAlign w:val="center"/>
            <w:hideMark/>
          </w:tcPr>
          <w:p w14:paraId="514C6C2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航空宇航学院</w:t>
            </w:r>
          </w:p>
        </w:tc>
        <w:tc>
          <w:tcPr>
            <w:tcW w:w="2280" w:type="dxa"/>
            <w:tcBorders>
              <w:top w:val="nil"/>
              <w:left w:val="nil"/>
              <w:bottom w:val="single" w:sz="4" w:space="0" w:color="auto"/>
              <w:right w:val="single" w:sz="8" w:space="0" w:color="auto"/>
            </w:tcBorders>
            <w:shd w:val="clear" w:color="auto" w:fill="auto"/>
            <w:noWrap/>
            <w:vAlign w:val="center"/>
            <w:hideMark/>
          </w:tcPr>
          <w:p w14:paraId="7BDD870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空间应用工程与技术中心</w:t>
            </w:r>
          </w:p>
        </w:tc>
      </w:tr>
      <w:tr w:rsidR="00D22631" w:rsidRPr="00D22631" w14:paraId="7B160C97"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2F5D90AD"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3383FB1D"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69455F3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何敏滢</w:t>
            </w:r>
          </w:p>
        </w:tc>
        <w:tc>
          <w:tcPr>
            <w:tcW w:w="2280" w:type="dxa"/>
            <w:tcBorders>
              <w:top w:val="nil"/>
              <w:left w:val="nil"/>
              <w:bottom w:val="single" w:sz="4" w:space="0" w:color="auto"/>
              <w:right w:val="single" w:sz="4" w:space="0" w:color="auto"/>
            </w:tcBorders>
            <w:shd w:val="clear" w:color="auto" w:fill="auto"/>
            <w:noWrap/>
            <w:vAlign w:val="center"/>
            <w:hideMark/>
          </w:tcPr>
          <w:p w14:paraId="2562154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航空宇航学院</w:t>
            </w:r>
          </w:p>
        </w:tc>
        <w:tc>
          <w:tcPr>
            <w:tcW w:w="2280" w:type="dxa"/>
            <w:tcBorders>
              <w:top w:val="nil"/>
              <w:left w:val="nil"/>
              <w:bottom w:val="single" w:sz="4" w:space="0" w:color="auto"/>
              <w:right w:val="single" w:sz="8" w:space="0" w:color="auto"/>
            </w:tcBorders>
            <w:shd w:val="clear" w:color="auto" w:fill="auto"/>
            <w:noWrap/>
            <w:vAlign w:val="center"/>
            <w:hideMark/>
          </w:tcPr>
          <w:p w14:paraId="3ED7E26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空间应用工程与技术中心</w:t>
            </w:r>
          </w:p>
        </w:tc>
      </w:tr>
      <w:tr w:rsidR="00D22631" w:rsidRPr="00D22631" w14:paraId="5B4E455F"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7EE0860"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1C406BF"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混双</w:t>
            </w:r>
          </w:p>
        </w:tc>
        <w:tc>
          <w:tcPr>
            <w:tcW w:w="1180" w:type="dxa"/>
            <w:tcBorders>
              <w:top w:val="nil"/>
              <w:left w:val="nil"/>
              <w:bottom w:val="single" w:sz="4" w:space="0" w:color="auto"/>
              <w:right w:val="single" w:sz="4" w:space="0" w:color="auto"/>
            </w:tcBorders>
            <w:shd w:val="clear" w:color="auto" w:fill="auto"/>
            <w:noWrap/>
            <w:vAlign w:val="center"/>
            <w:hideMark/>
          </w:tcPr>
          <w:p w14:paraId="784385E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李忠尧</w:t>
            </w:r>
          </w:p>
        </w:tc>
        <w:tc>
          <w:tcPr>
            <w:tcW w:w="2280" w:type="dxa"/>
            <w:tcBorders>
              <w:top w:val="nil"/>
              <w:left w:val="nil"/>
              <w:bottom w:val="single" w:sz="4" w:space="0" w:color="auto"/>
              <w:right w:val="single" w:sz="4" w:space="0" w:color="auto"/>
            </w:tcBorders>
            <w:shd w:val="clear" w:color="auto" w:fill="auto"/>
            <w:noWrap/>
            <w:vAlign w:val="center"/>
            <w:hideMark/>
          </w:tcPr>
          <w:p w14:paraId="5174074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电子电气与通信工程</w:t>
            </w:r>
          </w:p>
        </w:tc>
        <w:tc>
          <w:tcPr>
            <w:tcW w:w="2280" w:type="dxa"/>
            <w:tcBorders>
              <w:top w:val="nil"/>
              <w:left w:val="nil"/>
              <w:bottom w:val="single" w:sz="4" w:space="0" w:color="auto"/>
              <w:right w:val="single" w:sz="8" w:space="0" w:color="auto"/>
            </w:tcBorders>
            <w:shd w:val="clear" w:color="auto" w:fill="auto"/>
            <w:noWrap/>
            <w:vAlign w:val="center"/>
            <w:hideMark/>
          </w:tcPr>
          <w:p w14:paraId="6B489A2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w:t>
            </w:r>
            <w:proofErr w:type="gramStart"/>
            <w:r w:rsidRPr="00D22631">
              <w:rPr>
                <w:rFonts w:ascii="仿宋_GB2312" w:eastAsia="仿宋_GB2312" w:hAnsi="宋体" w:cs="Arial" w:hint="eastAsia"/>
                <w:kern w:val="0"/>
                <w:sz w:val="20"/>
                <w:szCs w:val="20"/>
              </w:rPr>
              <w:t>天信息</w:t>
            </w:r>
            <w:proofErr w:type="gramEnd"/>
            <w:r w:rsidRPr="00D22631">
              <w:rPr>
                <w:rFonts w:ascii="仿宋_GB2312" w:eastAsia="仿宋_GB2312" w:hAnsi="宋体" w:cs="Arial" w:hint="eastAsia"/>
                <w:kern w:val="0"/>
                <w:sz w:val="20"/>
                <w:szCs w:val="20"/>
              </w:rPr>
              <w:t>创新研究院</w:t>
            </w:r>
          </w:p>
        </w:tc>
      </w:tr>
      <w:tr w:rsidR="00D22631" w:rsidRPr="00D22631" w14:paraId="7BB31340"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64C835BC"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6FC26089"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EFE4F8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王珂</w:t>
            </w:r>
          </w:p>
        </w:tc>
        <w:tc>
          <w:tcPr>
            <w:tcW w:w="2280" w:type="dxa"/>
            <w:tcBorders>
              <w:top w:val="nil"/>
              <w:left w:val="nil"/>
              <w:bottom w:val="single" w:sz="4" w:space="0" w:color="auto"/>
              <w:right w:val="single" w:sz="4" w:space="0" w:color="auto"/>
            </w:tcBorders>
            <w:shd w:val="clear" w:color="auto" w:fill="auto"/>
            <w:noWrap/>
            <w:vAlign w:val="center"/>
            <w:hideMark/>
          </w:tcPr>
          <w:p w14:paraId="4D3E775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外语系</w:t>
            </w:r>
          </w:p>
        </w:tc>
        <w:tc>
          <w:tcPr>
            <w:tcW w:w="2280" w:type="dxa"/>
            <w:tcBorders>
              <w:top w:val="nil"/>
              <w:left w:val="nil"/>
              <w:bottom w:val="single" w:sz="4" w:space="0" w:color="auto"/>
              <w:right w:val="single" w:sz="8" w:space="0" w:color="auto"/>
            </w:tcBorders>
            <w:shd w:val="clear" w:color="auto" w:fill="auto"/>
            <w:noWrap/>
            <w:vAlign w:val="center"/>
            <w:hideMark/>
          </w:tcPr>
          <w:p w14:paraId="70760BE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外语系</w:t>
            </w:r>
          </w:p>
        </w:tc>
      </w:tr>
      <w:tr w:rsidR="00D22631" w:rsidRPr="00D22631" w14:paraId="2F038E59"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FF66DF8"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4BE5965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混双</w:t>
            </w:r>
          </w:p>
        </w:tc>
        <w:tc>
          <w:tcPr>
            <w:tcW w:w="1180" w:type="dxa"/>
            <w:tcBorders>
              <w:top w:val="nil"/>
              <w:left w:val="nil"/>
              <w:bottom w:val="single" w:sz="4" w:space="0" w:color="auto"/>
              <w:right w:val="single" w:sz="4" w:space="0" w:color="auto"/>
            </w:tcBorders>
            <w:shd w:val="clear" w:color="auto" w:fill="auto"/>
            <w:noWrap/>
            <w:vAlign w:val="center"/>
            <w:hideMark/>
          </w:tcPr>
          <w:p w14:paraId="41C559E0"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钟根茂</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4B15D12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1F05726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环科院</w:t>
            </w:r>
          </w:p>
        </w:tc>
      </w:tr>
      <w:tr w:rsidR="00D22631" w:rsidRPr="00D22631" w14:paraId="7F08ED52"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3678C280"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51CA7DFE"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60505CC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狄书一</w:t>
            </w:r>
          </w:p>
        </w:tc>
        <w:tc>
          <w:tcPr>
            <w:tcW w:w="2280" w:type="dxa"/>
            <w:tcBorders>
              <w:top w:val="nil"/>
              <w:left w:val="nil"/>
              <w:bottom w:val="single" w:sz="4" w:space="0" w:color="auto"/>
              <w:right w:val="single" w:sz="4" w:space="0" w:color="auto"/>
            </w:tcBorders>
            <w:shd w:val="clear" w:color="auto" w:fill="auto"/>
            <w:noWrap/>
            <w:vAlign w:val="center"/>
            <w:hideMark/>
          </w:tcPr>
          <w:p w14:paraId="0604208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6760938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中丹学院</w:t>
            </w:r>
          </w:p>
        </w:tc>
      </w:tr>
      <w:tr w:rsidR="00D22631" w:rsidRPr="00D22631" w14:paraId="55712B2A"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4855AFA"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5AFFE9C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混双</w:t>
            </w:r>
          </w:p>
        </w:tc>
        <w:tc>
          <w:tcPr>
            <w:tcW w:w="1180" w:type="dxa"/>
            <w:tcBorders>
              <w:top w:val="nil"/>
              <w:left w:val="nil"/>
              <w:bottom w:val="single" w:sz="4" w:space="0" w:color="auto"/>
              <w:right w:val="single" w:sz="4" w:space="0" w:color="auto"/>
            </w:tcBorders>
            <w:shd w:val="clear" w:color="auto" w:fill="auto"/>
            <w:noWrap/>
            <w:vAlign w:val="center"/>
            <w:hideMark/>
          </w:tcPr>
          <w:p w14:paraId="26B88A0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卢思辰</w:t>
            </w:r>
          </w:p>
        </w:tc>
        <w:tc>
          <w:tcPr>
            <w:tcW w:w="2280" w:type="dxa"/>
            <w:tcBorders>
              <w:top w:val="nil"/>
              <w:left w:val="nil"/>
              <w:bottom w:val="single" w:sz="4" w:space="0" w:color="auto"/>
              <w:right w:val="single" w:sz="4" w:space="0" w:color="auto"/>
            </w:tcBorders>
            <w:shd w:val="clear" w:color="auto" w:fill="auto"/>
            <w:noWrap/>
            <w:vAlign w:val="center"/>
            <w:hideMark/>
          </w:tcPr>
          <w:p w14:paraId="109314D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光电学院</w:t>
            </w:r>
          </w:p>
        </w:tc>
        <w:tc>
          <w:tcPr>
            <w:tcW w:w="2280" w:type="dxa"/>
            <w:tcBorders>
              <w:top w:val="nil"/>
              <w:left w:val="nil"/>
              <w:bottom w:val="single" w:sz="4" w:space="0" w:color="auto"/>
              <w:right w:val="single" w:sz="8" w:space="0" w:color="auto"/>
            </w:tcBorders>
            <w:shd w:val="clear" w:color="auto" w:fill="auto"/>
            <w:noWrap/>
            <w:vAlign w:val="center"/>
            <w:hideMark/>
          </w:tcPr>
          <w:p w14:paraId="75944D94"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w:t>
            </w:r>
            <w:proofErr w:type="gramStart"/>
            <w:r w:rsidRPr="00D22631">
              <w:rPr>
                <w:rFonts w:ascii="仿宋_GB2312" w:eastAsia="仿宋_GB2312" w:hAnsi="宋体" w:cs="Arial" w:hint="eastAsia"/>
                <w:kern w:val="0"/>
                <w:sz w:val="20"/>
                <w:szCs w:val="20"/>
              </w:rPr>
              <w:t>天信息</w:t>
            </w:r>
            <w:proofErr w:type="gramEnd"/>
            <w:r w:rsidRPr="00D22631">
              <w:rPr>
                <w:rFonts w:ascii="仿宋_GB2312" w:eastAsia="仿宋_GB2312" w:hAnsi="宋体" w:cs="Arial" w:hint="eastAsia"/>
                <w:kern w:val="0"/>
                <w:sz w:val="20"/>
                <w:szCs w:val="20"/>
              </w:rPr>
              <w:t>创新研究院</w:t>
            </w:r>
          </w:p>
        </w:tc>
      </w:tr>
      <w:tr w:rsidR="00D22631" w:rsidRPr="00D22631" w14:paraId="7C30AC77"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191C298"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7FE34756"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4D34B3D7"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宁梓豪</w:t>
            </w:r>
          </w:p>
        </w:tc>
        <w:tc>
          <w:tcPr>
            <w:tcW w:w="2280" w:type="dxa"/>
            <w:tcBorders>
              <w:top w:val="nil"/>
              <w:left w:val="nil"/>
              <w:bottom w:val="single" w:sz="4" w:space="0" w:color="auto"/>
              <w:right w:val="single" w:sz="4" w:space="0" w:color="auto"/>
            </w:tcBorders>
            <w:shd w:val="clear" w:color="auto" w:fill="auto"/>
            <w:noWrap/>
            <w:vAlign w:val="center"/>
            <w:hideMark/>
          </w:tcPr>
          <w:p w14:paraId="79E413D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光电学院</w:t>
            </w:r>
          </w:p>
        </w:tc>
        <w:tc>
          <w:tcPr>
            <w:tcW w:w="2280" w:type="dxa"/>
            <w:tcBorders>
              <w:top w:val="nil"/>
              <w:left w:val="nil"/>
              <w:bottom w:val="single" w:sz="4" w:space="0" w:color="auto"/>
              <w:right w:val="single" w:sz="8" w:space="0" w:color="auto"/>
            </w:tcBorders>
            <w:shd w:val="clear" w:color="auto" w:fill="auto"/>
            <w:noWrap/>
            <w:vAlign w:val="center"/>
            <w:hideMark/>
          </w:tcPr>
          <w:p w14:paraId="3DDA566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w:t>
            </w:r>
            <w:proofErr w:type="gramStart"/>
            <w:r w:rsidRPr="00D22631">
              <w:rPr>
                <w:rFonts w:ascii="仿宋_GB2312" w:eastAsia="仿宋_GB2312" w:hAnsi="宋体" w:cs="Arial" w:hint="eastAsia"/>
                <w:kern w:val="0"/>
                <w:sz w:val="20"/>
                <w:szCs w:val="20"/>
              </w:rPr>
              <w:t>天信息</w:t>
            </w:r>
            <w:proofErr w:type="gramEnd"/>
            <w:r w:rsidRPr="00D22631">
              <w:rPr>
                <w:rFonts w:ascii="仿宋_GB2312" w:eastAsia="仿宋_GB2312" w:hAnsi="宋体" w:cs="Arial" w:hint="eastAsia"/>
                <w:kern w:val="0"/>
                <w:sz w:val="20"/>
                <w:szCs w:val="20"/>
              </w:rPr>
              <w:t>创新研究院</w:t>
            </w:r>
          </w:p>
        </w:tc>
      </w:tr>
      <w:tr w:rsidR="00D22631" w:rsidRPr="00D22631" w14:paraId="13B719B2"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2553A47"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4AA9A91B"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混双</w:t>
            </w:r>
          </w:p>
        </w:tc>
        <w:tc>
          <w:tcPr>
            <w:tcW w:w="1180" w:type="dxa"/>
            <w:tcBorders>
              <w:top w:val="nil"/>
              <w:left w:val="nil"/>
              <w:bottom w:val="single" w:sz="4" w:space="0" w:color="auto"/>
              <w:right w:val="single" w:sz="4" w:space="0" w:color="auto"/>
            </w:tcBorders>
            <w:shd w:val="clear" w:color="auto" w:fill="auto"/>
            <w:noWrap/>
            <w:vAlign w:val="center"/>
            <w:hideMark/>
          </w:tcPr>
          <w:p w14:paraId="69C95FA0"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杨育博</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14:paraId="6D666FC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资环学院</w:t>
            </w:r>
          </w:p>
        </w:tc>
        <w:tc>
          <w:tcPr>
            <w:tcW w:w="2280" w:type="dxa"/>
            <w:tcBorders>
              <w:top w:val="nil"/>
              <w:left w:val="nil"/>
              <w:bottom w:val="single" w:sz="4" w:space="0" w:color="auto"/>
              <w:right w:val="single" w:sz="8" w:space="0" w:color="auto"/>
            </w:tcBorders>
            <w:shd w:val="clear" w:color="auto" w:fill="auto"/>
            <w:noWrap/>
            <w:vAlign w:val="center"/>
            <w:hideMark/>
          </w:tcPr>
          <w:p w14:paraId="0DDA889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中国环境科学研究院</w:t>
            </w:r>
          </w:p>
        </w:tc>
      </w:tr>
      <w:tr w:rsidR="00D22631" w:rsidRPr="00D22631" w14:paraId="38250D34"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2617968"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207B9061"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3F5EADF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何心怡</w:t>
            </w:r>
          </w:p>
        </w:tc>
        <w:tc>
          <w:tcPr>
            <w:tcW w:w="2280" w:type="dxa"/>
            <w:tcBorders>
              <w:top w:val="nil"/>
              <w:left w:val="nil"/>
              <w:bottom w:val="single" w:sz="4" w:space="0" w:color="auto"/>
              <w:right w:val="single" w:sz="4" w:space="0" w:color="auto"/>
            </w:tcBorders>
            <w:shd w:val="clear" w:color="auto" w:fill="auto"/>
            <w:noWrap/>
            <w:vAlign w:val="center"/>
            <w:hideMark/>
          </w:tcPr>
          <w:p w14:paraId="2E4560B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天文学院</w:t>
            </w:r>
          </w:p>
        </w:tc>
        <w:tc>
          <w:tcPr>
            <w:tcW w:w="2280" w:type="dxa"/>
            <w:tcBorders>
              <w:top w:val="nil"/>
              <w:left w:val="nil"/>
              <w:bottom w:val="single" w:sz="4" w:space="0" w:color="auto"/>
              <w:right w:val="single" w:sz="8" w:space="0" w:color="auto"/>
            </w:tcBorders>
            <w:shd w:val="clear" w:color="auto" w:fill="auto"/>
            <w:noWrap/>
            <w:vAlign w:val="center"/>
            <w:hideMark/>
          </w:tcPr>
          <w:p w14:paraId="369CCB0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空间中心</w:t>
            </w:r>
          </w:p>
        </w:tc>
      </w:tr>
      <w:tr w:rsidR="00D22631" w:rsidRPr="00D22631" w14:paraId="6761D354"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007858F0"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3F8A8E2"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女双</w:t>
            </w:r>
          </w:p>
        </w:tc>
        <w:tc>
          <w:tcPr>
            <w:tcW w:w="1180" w:type="dxa"/>
            <w:tcBorders>
              <w:top w:val="nil"/>
              <w:left w:val="nil"/>
              <w:bottom w:val="single" w:sz="4" w:space="0" w:color="auto"/>
              <w:right w:val="single" w:sz="4" w:space="0" w:color="auto"/>
            </w:tcBorders>
            <w:shd w:val="clear" w:color="auto" w:fill="auto"/>
            <w:noWrap/>
            <w:vAlign w:val="center"/>
            <w:hideMark/>
          </w:tcPr>
          <w:p w14:paraId="1573BAB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翟浩楠</w:t>
            </w:r>
          </w:p>
        </w:tc>
        <w:tc>
          <w:tcPr>
            <w:tcW w:w="2280" w:type="dxa"/>
            <w:tcBorders>
              <w:top w:val="nil"/>
              <w:left w:val="nil"/>
              <w:bottom w:val="single" w:sz="4" w:space="0" w:color="auto"/>
              <w:right w:val="single" w:sz="4" w:space="0" w:color="auto"/>
            </w:tcBorders>
            <w:shd w:val="clear" w:color="auto" w:fill="auto"/>
            <w:noWrap/>
            <w:vAlign w:val="center"/>
            <w:hideMark/>
          </w:tcPr>
          <w:p w14:paraId="13CE26C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66B275E6"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信息工程研究所</w:t>
            </w:r>
          </w:p>
        </w:tc>
      </w:tr>
      <w:tr w:rsidR="00D22631" w:rsidRPr="00D22631" w14:paraId="681BE496"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2EF52CB6"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0EC10AE0"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1ECAF52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姜楠</w:t>
            </w:r>
          </w:p>
        </w:tc>
        <w:tc>
          <w:tcPr>
            <w:tcW w:w="2280" w:type="dxa"/>
            <w:tcBorders>
              <w:top w:val="nil"/>
              <w:left w:val="nil"/>
              <w:bottom w:val="single" w:sz="4" w:space="0" w:color="auto"/>
              <w:right w:val="single" w:sz="4" w:space="0" w:color="auto"/>
            </w:tcBorders>
            <w:shd w:val="clear" w:color="auto" w:fill="auto"/>
            <w:noWrap/>
            <w:vAlign w:val="center"/>
            <w:hideMark/>
          </w:tcPr>
          <w:p w14:paraId="6B2C122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nil"/>
              <w:left w:val="nil"/>
              <w:bottom w:val="single" w:sz="4" w:space="0" w:color="auto"/>
              <w:right w:val="single" w:sz="8" w:space="0" w:color="auto"/>
            </w:tcBorders>
            <w:shd w:val="clear" w:color="auto" w:fill="auto"/>
            <w:noWrap/>
            <w:vAlign w:val="center"/>
            <w:hideMark/>
          </w:tcPr>
          <w:p w14:paraId="14C1C128"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信息工程研究所</w:t>
            </w:r>
          </w:p>
        </w:tc>
      </w:tr>
      <w:tr w:rsidR="00D22631" w:rsidRPr="00D22631" w14:paraId="0A1E0BEE"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111D2C28"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733AFF5"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女双</w:t>
            </w:r>
          </w:p>
        </w:tc>
        <w:tc>
          <w:tcPr>
            <w:tcW w:w="1180" w:type="dxa"/>
            <w:tcBorders>
              <w:top w:val="nil"/>
              <w:left w:val="nil"/>
              <w:bottom w:val="single" w:sz="4" w:space="0" w:color="auto"/>
              <w:right w:val="single" w:sz="4" w:space="0" w:color="auto"/>
            </w:tcBorders>
            <w:shd w:val="clear" w:color="auto" w:fill="auto"/>
            <w:noWrap/>
            <w:vAlign w:val="center"/>
            <w:hideMark/>
          </w:tcPr>
          <w:p w14:paraId="04F2110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王雅萱</w:t>
            </w:r>
          </w:p>
        </w:tc>
        <w:tc>
          <w:tcPr>
            <w:tcW w:w="2280" w:type="dxa"/>
            <w:tcBorders>
              <w:top w:val="nil"/>
              <w:left w:val="nil"/>
              <w:bottom w:val="single" w:sz="4" w:space="0" w:color="auto"/>
              <w:right w:val="single" w:sz="4" w:space="0" w:color="auto"/>
            </w:tcBorders>
            <w:shd w:val="clear" w:color="auto" w:fill="auto"/>
            <w:noWrap/>
            <w:vAlign w:val="center"/>
            <w:hideMark/>
          </w:tcPr>
          <w:p w14:paraId="5584679A"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地球与行星科学学院</w:t>
            </w:r>
          </w:p>
        </w:tc>
        <w:tc>
          <w:tcPr>
            <w:tcW w:w="2280" w:type="dxa"/>
            <w:tcBorders>
              <w:top w:val="nil"/>
              <w:left w:val="nil"/>
              <w:bottom w:val="single" w:sz="4" w:space="0" w:color="auto"/>
              <w:right w:val="single" w:sz="8" w:space="0" w:color="auto"/>
            </w:tcBorders>
            <w:shd w:val="clear" w:color="auto" w:fill="auto"/>
            <w:noWrap/>
            <w:vAlign w:val="center"/>
            <w:hideMark/>
          </w:tcPr>
          <w:p w14:paraId="538756E9"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大气物理研究所</w:t>
            </w:r>
          </w:p>
        </w:tc>
      </w:tr>
      <w:tr w:rsidR="00D22631" w:rsidRPr="00D22631" w14:paraId="15F84D79"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3DBC506D"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4" w:space="0" w:color="000000"/>
              <w:right w:val="single" w:sz="8" w:space="0" w:color="auto"/>
            </w:tcBorders>
            <w:vAlign w:val="center"/>
            <w:hideMark/>
          </w:tcPr>
          <w:p w14:paraId="7C662A74"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7677A19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石梦娜</w:t>
            </w:r>
          </w:p>
        </w:tc>
        <w:tc>
          <w:tcPr>
            <w:tcW w:w="2280" w:type="dxa"/>
            <w:tcBorders>
              <w:top w:val="nil"/>
              <w:left w:val="nil"/>
              <w:bottom w:val="single" w:sz="4" w:space="0" w:color="auto"/>
              <w:right w:val="single" w:sz="4" w:space="0" w:color="auto"/>
            </w:tcBorders>
            <w:shd w:val="clear" w:color="auto" w:fill="auto"/>
            <w:noWrap/>
            <w:vAlign w:val="center"/>
            <w:hideMark/>
          </w:tcPr>
          <w:p w14:paraId="667E3A93"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天文与空间科学学院</w:t>
            </w:r>
          </w:p>
        </w:tc>
        <w:tc>
          <w:tcPr>
            <w:tcW w:w="2280" w:type="dxa"/>
            <w:tcBorders>
              <w:top w:val="nil"/>
              <w:left w:val="nil"/>
              <w:bottom w:val="single" w:sz="4" w:space="0" w:color="auto"/>
              <w:right w:val="single" w:sz="8" w:space="0" w:color="auto"/>
            </w:tcBorders>
            <w:shd w:val="clear" w:color="auto" w:fill="auto"/>
            <w:noWrap/>
            <w:vAlign w:val="center"/>
            <w:hideMark/>
          </w:tcPr>
          <w:p w14:paraId="1399FFD5"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上海天文台</w:t>
            </w:r>
          </w:p>
        </w:tc>
      </w:tr>
      <w:tr w:rsidR="00D22631" w:rsidRPr="00D22631" w14:paraId="46EABE93"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71C0CC2F"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660DE1"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女双</w:t>
            </w:r>
          </w:p>
        </w:tc>
        <w:tc>
          <w:tcPr>
            <w:tcW w:w="1180" w:type="dxa"/>
            <w:tcBorders>
              <w:top w:val="nil"/>
              <w:left w:val="nil"/>
              <w:bottom w:val="nil"/>
              <w:right w:val="single" w:sz="4" w:space="0" w:color="auto"/>
            </w:tcBorders>
            <w:shd w:val="clear" w:color="auto" w:fill="auto"/>
            <w:noWrap/>
            <w:vAlign w:val="center"/>
            <w:hideMark/>
          </w:tcPr>
          <w:p w14:paraId="422F2C4E" w14:textId="77777777" w:rsidR="00D22631" w:rsidRPr="00D22631" w:rsidRDefault="00D22631" w:rsidP="00D22631">
            <w:pPr>
              <w:widowControl/>
              <w:jc w:val="center"/>
              <w:rPr>
                <w:rFonts w:ascii="仿宋_GB2312" w:eastAsia="仿宋_GB2312" w:hAnsi="宋体" w:cs="Arial"/>
                <w:kern w:val="0"/>
                <w:sz w:val="20"/>
                <w:szCs w:val="20"/>
              </w:rPr>
            </w:pPr>
            <w:proofErr w:type="gramStart"/>
            <w:r w:rsidRPr="00D22631">
              <w:rPr>
                <w:rFonts w:ascii="仿宋_GB2312" w:eastAsia="仿宋_GB2312" w:hAnsi="宋体" w:cs="Arial" w:hint="eastAsia"/>
                <w:kern w:val="0"/>
                <w:sz w:val="20"/>
                <w:szCs w:val="20"/>
              </w:rPr>
              <w:t>邱</w:t>
            </w:r>
            <w:proofErr w:type="gramEnd"/>
            <w:r w:rsidRPr="00D22631">
              <w:rPr>
                <w:rFonts w:ascii="微软雅黑" w:eastAsia="微软雅黑" w:hAnsi="微软雅黑" w:cs="微软雅黑" w:hint="eastAsia"/>
                <w:kern w:val="0"/>
                <w:sz w:val="20"/>
                <w:szCs w:val="20"/>
              </w:rPr>
              <w:t>玥</w:t>
            </w:r>
            <w:r w:rsidRPr="00D22631">
              <w:rPr>
                <w:rFonts w:ascii="仿宋_GB2312" w:eastAsia="仿宋_GB2312" w:hAnsi="仿宋_GB2312" w:cs="仿宋_GB2312" w:hint="eastAsia"/>
                <w:kern w:val="0"/>
                <w:sz w:val="20"/>
                <w:szCs w:val="20"/>
              </w:rPr>
              <w:t>婷</w:t>
            </w:r>
          </w:p>
        </w:tc>
        <w:tc>
          <w:tcPr>
            <w:tcW w:w="2280" w:type="dxa"/>
            <w:tcBorders>
              <w:top w:val="nil"/>
              <w:left w:val="nil"/>
              <w:bottom w:val="nil"/>
              <w:right w:val="single" w:sz="4" w:space="0" w:color="auto"/>
            </w:tcBorders>
            <w:shd w:val="clear" w:color="auto" w:fill="auto"/>
            <w:noWrap/>
            <w:vAlign w:val="center"/>
            <w:hideMark/>
          </w:tcPr>
          <w:p w14:paraId="26C395B0"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生命科学院</w:t>
            </w:r>
          </w:p>
        </w:tc>
        <w:tc>
          <w:tcPr>
            <w:tcW w:w="2280" w:type="dxa"/>
            <w:tcBorders>
              <w:top w:val="nil"/>
              <w:left w:val="nil"/>
              <w:bottom w:val="nil"/>
              <w:right w:val="single" w:sz="8" w:space="0" w:color="auto"/>
            </w:tcBorders>
            <w:shd w:val="clear" w:color="auto" w:fill="auto"/>
            <w:noWrap/>
            <w:vAlign w:val="center"/>
            <w:hideMark/>
          </w:tcPr>
          <w:p w14:paraId="38524340"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生物物理所</w:t>
            </w:r>
          </w:p>
        </w:tc>
      </w:tr>
      <w:tr w:rsidR="00D22631" w:rsidRPr="00D22631" w14:paraId="13FAFA58" w14:textId="77777777" w:rsidTr="00D22631">
        <w:trPr>
          <w:trHeight w:val="400"/>
        </w:trPr>
        <w:tc>
          <w:tcPr>
            <w:tcW w:w="1020" w:type="dxa"/>
            <w:vMerge/>
            <w:tcBorders>
              <w:top w:val="nil"/>
              <w:left w:val="single" w:sz="8" w:space="0" w:color="auto"/>
              <w:bottom w:val="single" w:sz="8" w:space="0" w:color="000000"/>
              <w:right w:val="single" w:sz="8" w:space="0" w:color="auto"/>
            </w:tcBorders>
            <w:vAlign w:val="center"/>
            <w:hideMark/>
          </w:tcPr>
          <w:p w14:paraId="369DDC74" w14:textId="77777777" w:rsidR="00D22631" w:rsidRPr="00D22631" w:rsidRDefault="00D22631" w:rsidP="00D22631">
            <w:pPr>
              <w:widowControl/>
              <w:jc w:val="left"/>
              <w:rPr>
                <w:rFonts w:ascii="仿宋_GB2312" w:eastAsia="仿宋_GB2312" w:hAnsi="宋体" w:cs="Arial"/>
                <w:b/>
                <w:bCs/>
                <w:kern w:val="0"/>
                <w:sz w:val="20"/>
                <w:szCs w:val="20"/>
              </w:rPr>
            </w:pPr>
          </w:p>
        </w:tc>
        <w:tc>
          <w:tcPr>
            <w:tcW w:w="1180" w:type="dxa"/>
            <w:vMerge/>
            <w:tcBorders>
              <w:top w:val="nil"/>
              <w:left w:val="single" w:sz="8" w:space="0" w:color="auto"/>
              <w:bottom w:val="single" w:sz="8" w:space="0" w:color="000000"/>
              <w:right w:val="single" w:sz="8" w:space="0" w:color="auto"/>
            </w:tcBorders>
            <w:vAlign w:val="center"/>
            <w:hideMark/>
          </w:tcPr>
          <w:p w14:paraId="611F19D1" w14:textId="77777777" w:rsidR="00D22631" w:rsidRPr="00D22631" w:rsidRDefault="00D22631" w:rsidP="00D22631">
            <w:pPr>
              <w:widowControl/>
              <w:jc w:val="left"/>
              <w:rPr>
                <w:rFonts w:ascii="仿宋_GB2312" w:eastAsia="仿宋_GB2312" w:hAnsi="宋体" w:cs="Arial"/>
                <w:kern w:val="0"/>
                <w:sz w:val="20"/>
                <w:szCs w:val="20"/>
              </w:rPr>
            </w:pPr>
          </w:p>
        </w:tc>
        <w:tc>
          <w:tcPr>
            <w:tcW w:w="1180" w:type="dxa"/>
            <w:tcBorders>
              <w:top w:val="single" w:sz="4" w:space="0" w:color="auto"/>
              <w:left w:val="nil"/>
              <w:bottom w:val="single" w:sz="8" w:space="0" w:color="auto"/>
              <w:right w:val="single" w:sz="4" w:space="0" w:color="auto"/>
            </w:tcBorders>
            <w:shd w:val="clear" w:color="auto" w:fill="auto"/>
            <w:noWrap/>
            <w:vAlign w:val="center"/>
            <w:hideMark/>
          </w:tcPr>
          <w:p w14:paraId="012E524D"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胡</w:t>
            </w:r>
            <w:proofErr w:type="gramStart"/>
            <w:r w:rsidRPr="00D22631">
              <w:rPr>
                <w:rFonts w:ascii="仿宋_GB2312" w:eastAsia="仿宋_GB2312" w:hAnsi="宋体" w:cs="Arial" w:hint="eastAsia"/>
                <w:kern w:val="0"/>
                <w:sz w:val="20"/>
                <w:szCs w:val="20"/>
              </w:rPr>
              <w:t>俣</w:t>
            </w:r>
            <w:proofErr w:type="gramEnd"/>
            <w:r w:rsidRPr="00D22631">
              <w:rPr>
                <w:rFonts w:ascii="仿宋_GB2312" w:eastAsia="仿宋_GB2312" w:hAnsi="宋体" w:cs="Arial" w:hint="eastAsia"/>
                <w:kern w:val="0"/>
                <w:sz w:val="20"/>
                <w:szCs w:val="20"/>
              </w:rPr>
              <w:t>伦</w:t>
            </w:r>
          </w:p>
        </w:tc>
        <w:tc>
          <w:tcPr>
            <w:tcW w:w="2280" w:type="dxa"/>
            <w:tcBorders>
              <w:top w:val="single" w:sz="4" w:space="0" w:color="auto"/>
              <w:left w:val="nil"/>
              <w:bottom w:val="single" w:sz="8" w:space="0" w:color="auto"/>
              <w:right w:val="single" w:sz="4" w:space="0" w:color="auto"/>
            </w:tcBorders>
            <w:shd w:val="clear" w:color="auto" w:fill="auto"/>
            <w:noWrap/>
            <w:vAlign w:val="center"/>
            <w:hideMark/>
          </w:tcPr>
          <w:p w14:paraId="6918129C"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c>
          <w:tcPr>
            <w:tcW w:w="2280" w:type="dxa"/>
            <w:tcBorders>
              <w:top w:val="single" w:sz="4" w:space="0" w:color="auto"/>
              <w:left w:val="nil"/>
              <w:bottom w:val="single" w:sz="8" w:space="0" w:color="auto"/>
              <w:right w:val="single" w:sz="8" w:space="0" w:color="auto"/>
            </w:tcBorders>
            <w:shd w:val="clear" w:color="auto" w:fill="auto"/>
            <w:noWrap/>
            <w:vAlign w:val="center"/>
            <w:hideMark/>
          </w:tcPr>
          <w:p w14:paraId="5B8EE52E" w14:textId="77777777" w:rsidR="00D22631" w:rsidRPr="00D22631" w:rsidRDefault="00D22631" w:rsidP="00D22631">
            <w:pPr>
              <w:widowControl/>
              <w:jc w:val="center"/>
              <w:rPr>
                <w:rFonts w:ascii="仿宋_GB2312" w:eastAsia="仿宋_GB2312" w:hAnsi="宋体" w:cs="Arial"/>
                <w:kern w:val="0"/>
                <w:sz w:val="20"/>
                <w:szCs w:val="20"/>
              </w:rPr>
            </w:pPr>
            <w:r w:rsidRPr="00D22631">
              <w:rPr>
                <w:rFonts w:ascii="仿宋_GB2312" w:eastAsia="仿宋_GB2312" w:hAnsi="宋体" w:cs="Arial" w:hint="eastAsia"/>
                <w:kern w:val="0"/>
                <w:sz w:val="20"/>
                <w:szCs w:val="20"/>
              </w:rPr>
              <w:t>无</w:t>
            </w:r>
          </w:p>
        </w:tc>
      </w:tr>
    </w:tbl>
    <w:p w14:paraId="076CF0E8" w14:textId="77777777" w:rsidR="0069157B" w:rsidRDefault="0077421D">
      <w:pPr>
        <w:rPr>
          <w:rFonts w:ascii="仿宋_GB2312" w:eastAsia="仿宋_GB2312"/>
          <w:sz w:val="24"/>
          <w:szCs w:val="24"/>
        </w:rPr>
      </w:pPr>
      <w:r>
        <w:rPr>
          <w:rFonts w:ascii="仿宋_GB2312" w:eastAsia="仿宋_GB2312" w:hint="eastAsia"/>
          <w:sz w:val="24"/>
          <w:szCs w:val="24"/>
        </w:rPr>
        <w:br w:type="page"/>
      </w:r>
    </w:p>
    <w:p w14:paraId="7962B145" w14:textId="1AB94497" w:rsidR="0069157B" w:rsidRDefault="00596145">
      <w:pPr>
        <w:pStyle w:val="1"/>
      </w:pPr>
      <w:bookmarkStart w:id="5" w:name="_Toc163506204"/>
      <w:r>
        <w:rPr>
          <w:rFonts w:hint="eastAsia"/>
        </w:rPr>
        <w:lastRenderedPageBreak/>
        <w:t>5</w:t>
      </w:r>
      <w:r w:rsidR="00752BBA">
        <w:rPr>
          <w:rFonts w:hint="eastAsia"/>
        </w:rPr>
        <w:t>分组信息</w:t>
      </w:r>
      <w:bookmarkEnd w:id="5"/>
    </w:p>
    <w:p w14:paraId="43E3EC66" w14:textId="77777777" w:rsidR="007B1F0C" w:rsidRDefault="007B1F0C" w:rsidP="007B1F0C">
      <w:pPr>
        <w:spacing w:line="360" w:lineRule="auto"/>
        <w:jc w:val="center"/>
        <w:rPr>
          <w:rFonts w:ascii="仿宋_GB2312" w:eastAsia="仿宋_GB2312"/>
          <w:b/>
          <w:bCs/>
          <w:sz w:val="24"/>
          <w:szCs w:val="24"/>
        </w:rPr>
      </w:pPr>
      <w:r>
        <w:rPr>
          <w:rFonts w:ascii="仿宋_GB2312" w:eastAsia="仿宋_GB2312" w:hint="eastAsia"/>
          <w:b/>
          <w:bCs/>
          <w:sz w:val="24"/>
          <w:szCs w:val="24"/>
        </w:rPr>
        <w:t>2023-2024学年度中国科学院大学科苑网球大师赛</w:t>
      </w:r>
    </w:p>
    <w:p w14:paraId="19F0D12F" w14:textId="66166F4D" w:rsidR="007B1F0C" w:rsidRDefault="007B1F0C" w:rsidP="007B1F0C">
      <w:pPr>
        <w:spacing w:line="360" w:lineRule="auto"/>
        <w:jc w:val="center"/>
        <w:rPr>
          <w:rFonts w:ascii="仿宋_GB2312" w:eastAsia="仿宋_GB2312"/>
          <w:b/>
          <w:bCs/>
          <w:sz w:val="30"/>
          <w:szCs w:val="30"/>
        </w:rPr>
      </w:pPr>
      <w:r>
        <w:rPr>
          <w:rFonts w:ascii="仿宋_GB2312" w:eastAsia="仿宋_GB2312" w:hint="eastAsia"/>
          <w:b/>
          <w:bCs/>
          <w:sz w:val="30"/>
          <w:szCs w:val="30"/>
        </w:rPr>
        <w:t>分组信息</w:t>
      </w:r>
    </w:p>
    <w:p w14:paraId="4695C088" w14:textId="77777777" w:rsidR="007B1F0C" w:rsidRDefault="007B1F0C" w:rsidP="007B1F0C">
      <w:pPr>
        <w:spacing w:line="360" w:lineRule="auto"/>
        <w:jc w:val="left"/>
        <w:rPr>
          <w:rFonts w:ascii="仿宋_GB2312" w:eastAsia="仿宋_GB2312"/>
          <w:sz w:val="24"/>
          <w:szCs w:val="24"/>
        </w:rPr>
      </w:pPr>
    </w:p>
    <w:p w14:paraId="7A07EDAE" w14:textId="105D58ED" w:rsidR="007B1F0C" w:rsidRDefault="007B1F0C" w:rsidP="007B1F0C">
      <w:pPr>
        <w:spacing w:line="360" w:lineRule="auto"/>
        <w:rPr>
          <w:rFonts w:ascii="仿宋_GB2312" w:eastAsia="仿宋_GB2312"/>
          <w:b/>
          <w:bCs/>
          <w:sz w:val="24"/>
          <w:szCs w:val="24"/>
        </w:rPr>
      </w:pPr>
      <w:r>
        <w:rPr>
          <w:rFonts w:ascii="仿宋_GB2312" w:eastAsia="仿宋_GB2312" w:hint="eastAsia"/>
          <w:b/>
          <w:bCs/>
          <w:sz w:val="24"/>
          <w:szCs w:val="24"/>
        </w:rPr>
        <w:t>Ⅰ.</w:t>
      </w:r>
      <w:r>
        <w:rPr>
          <w:rFonts w:ascii="仿宋_GB2312" w:eastAsia="仿宋_GB2312" w:hint="eastAsia"/>
          <w:b/>
          <w:bCs/>
          <w:sz w:val="24"/>
          <w:szCs w:val="24"/>
        </w:rPr>
        <w:tab/>
        <w:t>男子单打分组信息.</w:t>
      </w:r>
    </w:p>
    <w:p w14:paraId="1D3628F8" w14:textId="45D87D0A" w:rsidR="007B1F0C" w:rsidRDefault="007B1F0C" w:rsidP="007B1F0C">
      <w:pPr>
        <w:spacing w:line="360" w:lineRule="auto"/>
        <w:jc w:val="left"/>
        <w:rPr>
          <w:rFonts w:ascii="仿宋_GB2312" w:eastAsia="仿宋_GB2312"/>
          <w:sz w:val="24"/>
          <w:szCs w:val="24"/>
        </w:rPr>
      </w:pPr>
      <w:r w:rsidRPr="00D22631">
        <w:rPr>
          <w:rFonts w:ascii="仿宋_GB2312" w:eastAsia="仿宋_GB2312" w:hint="eastAsia"/>
          <w:sz w:val="24"/>
          <w:szCs w:val="24"/>
        </w:rPr>
        <w:t>见下表</w:t>
      </w:r>
      <w:r w:rsidR="00B8410A">
        <w:rPr>
          <w:rFonts w:ascii="仿宋_GB2312" w:eastAsia="仿宋_GB2312" w:hint="eastAsia"/>
          <w:sz w:val="24"/>
          <w:szCs w:val="24"/>
        </w:rPr>
        <w:t>（可登录网球记赛事小程序查看）</w:t>
      </w:r>
      <w:r w:rsidR="00D060A2">
        <w:rPr>
          <w:rFonts w:ascii="仿宋_GB2312" w:eastAsia="仿宋_GB2312" w:hint="eastAsia"/>
          <w:sz w:val="24"/>
          <w:szCs w:val="24"/>
        </w:rPr>
        <w:t>：</w:t>
      </w:r>
    </w:p>
    <w:p w14:paraId="5A942D04" w14:textId="77777777" w:rsidR="007B1F0C" w:rsidRDefault="007B1F0C" w:rsidP="007B1F0C">
      <w:pPr>
        <w:spacing w:line="360" w:lineRule="auto"/>
        <w:jc w:val="left"/>
        <w:rPr>
          <w:rFonts w:ascii="仿宋_GB2312" w:eastAsia="仿宋_GB2312"/>
          <w:sz w:val="24"/>
          <w:szCs w:val="24"/>
        </w:rPr>
      </w:pPr>
      <w:r>
        <w:rPr>
          <w:noProof/>
        </w:rPr>
        <w:drawing>
          <wp:inline distT="0" distB="0" distL="0" distR="0" wp14:anchorId="652CF7CA" wp14:editId="75EBAAA1">
            <wp:extent cx="5273675" cy="6638649"/>
            <wp:effectExtent l="0" t="0" r="3175" b="0"/>
            <wp:docPr id="12282358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235830" name=""/>
                    <pic:cNvPicPr/>
                  </pic:nvPicPr>
                  <pic:blipFill>
                    <a:blip r:embed="rId10"/>
                    <a:stretch>
                      <a:fillRect/>
                    </a:stretch>
                  </pic:blipFill>
                  <pic:spPr>
                    <a:xfrm>
                      <a:off x="0" y="0"/>
                      <a:ext cx="5288422" cy="6657213"/>
                    </a:xfrm>
                    <a:prstGeom prst="rect">
                      <a:avLst/>
                    </a:prstGeom>
                  </pic:spPr>
                </pic:pic>
              </a:graphicData>
            </a:graphic>
          </wp:inline>
        </w:drawing>
      </w:r>
    </w:p>
    <w:p w14:paraId="018FEA45" w14:textId="07569145" w:rsidR="007B1F0C" w:rsidRDefault="007B1F0C" w:rsidP="007B1F0C">
      <w:pPr>
        <w:spacing w:line="360" w:lineRule="auto"/>
        <w:rPr>
          <w:rFonts w:ascii="仿宋_GB2312" w:eastAsia="仿宋_GB2312"/>
          <w:b/>
          <w:bCs/>
          <w:sz w:val="24"/>
          <w:szCs w:val="24"/>
        </w:rPr>
      </w:pPr>
      <w:r>
        <w:rPr>
          <w:rFonts w:ascii="仿宋_GB2312" w:eastAsia="仿宋_GB2312" w:hint="eastAsia"/>
          <w:b/>
          <w:bCs/>
          <w:sz w:val="24"/>
          <w:szCs w:val="24"/>
        </w:rPr>
        <w:lastRenderedPageBreak/>
        <w:t>Ⅱ.</w:t>
      </w:r>
      <w:r>
        <w:rPr>
          <w:rFonts w:ascii="仿宋_GB2312" w:eastAsia="仿宋_GB2312" w:hint="eastAsia"/>
          <w:b/>
          <w:bCs/>
          <w:sz w:val="24"/>
          <w:szCs w:val="24"/>
        </w:rPr>
        <w:tab/>
        <w:t>女子单打分组信息.</w:t>
      </w:r>
    </w:p>
    <w:p w14:paraId="091AF731" w14:textId="53B85BC3" w:rsidR="007B1F0C" w:rsidRDefault="007B1F0C" w:rsidP="007B1F0C">
      <w:pPr>
        <w:spacing w:line="360" w:lineRule="auto"/>
        <w:jc w:val="left"/>
        <w:rPr>
          <w:rFonts w:ascii="仿宋_GB2312" w:eastAsia="仿宋_GB2312"/>
          <w:sz w:val="24"/>
          <w:szCs w:val="24"/>
        </w:rPr>
      </w:pPr>
      <w:r w:rsidRPr="00D22631">
        <w:rPr>
          <w:rFonts w:ascii="仿宋_GB2312" w:eastAsia="仿宋_GB2312" w:hint="eastAsia"/>
          <w:sz w:val="24"/>
          <w:szCs w:val="24"/>
        </w:rPr>
        <w:t>见下表</w:t>
      </w:r>
      <w:r w:rsidR="002B419D">
        <w:rPr>
          <w:rFonts w:ascii="仿宋_GB2312" w:eastAsia="仿宋_GB2312" w:hint="eastAsia"/>
          <w:sz w:val="24"/>
          <w:szCs w:val="24"/>
        </w:rPr>
        <w:t>（可登录网球记赛事小程序查看）</w:t>
      </w:r>
      <w:r w:rsidRPr="00D22631">
        <w:rPr>
          <w:rFonts w:ascii="仿宋_GB2312" w:eastAsia="仿宋_GB2312" w:hint="eastAsia"/>
          <w:sz w:val="24"/>
          <w:szCs w:val="24"/>
        </w:rPr>
        <w:t>：</w:t>
      </w:r>
    </w:p>
    <w:p w14:paraId="6A89C706" w14:textId="0E229920" w:rsidR="007B1F0C" w:rsidRDefault="007B1F0C" w:rsidP="007B1F0C">
      <w:pPr>
        <w:spacing w:line="360" w:lineRule="auto"/>
        <w:rPr>
          <w:rFonts w:ascii="仿宋_GB2312" w:eastAsia="仿宋_GB2312"/>
          <w:sz w:val="24"/>
          <w:szCs w:val="24"/>
        </w:rPr>
      </w:pPr>
      <w:r>
        <w:rPr>
          <w:noProof/>
        </w:rPr>
        <w:drawing>
          <wp:inline distT="0" distB="0" distL="0" distR="0" wp14:anchorId="60591599" wp14:editId="3BFC21E0">
            <wp:extent cx="5274310" cy="4022725"/>
            <wp:effectExtent l="0" t="0" r="2540" b="0"/>
            <wp:docPr id="6762999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299990" name=""/>
                    <pic:cNvPicPr/>
                  </pic:nvPicPr>
                  <pic:blipFill>
                    <a:blip r:embed="rId11"/>
                    <a:stretch>
                      <a:fillRect/>
                    </a:stretch>
                  </pic:blipFill>
                  <pic:spPr>
                    <a:xfrm>
                      <a:off x="0" y="0"/>
                      <a:ext cx="5274310" cy="4022725"/>
                    </a:xfrm>
                    <a:prstGeom prst="rect">
                      <a:avLst/>
                    </a:prstGeom>
                  </pic:spPr>
                </pic:pic>
              </a:graphicData>
            </a:graphic>
          </wp:inline>
        </w:drawing>
      </w:r>
    </w:p>
    <w:p w14:paraId="0E7CC34D" w14:textId="77777777" w:rsidR="007B1F0C" w:rsidRDefault="007B1F0C" w:rsidP="007B1F0C">
      <w:pPr>
        <w:spacing w:line="360" w:lineRule="auto"/>
        <w:jc w:val="left"/>
        <w:rPr>
          <w:rFonts w:ascii="仿宋_GB2312" w:eastAsia="仿宋_GB2312"/>
          <w:sz w:val="24"/>
          <w:szCs w:val="24"/>
        </w:rPr>
      </w:pPr>
    </w:p>
    <w:p w14:paraId="635D0B88" w14:textId="2D3CC718" w:rsidR="007B1F0C" w:rsidRDefault="007B1F0C" w:rsidP="007B1F0C">
      <w:pPr>
        <w:spacing w:line="360" w:lineRule="auto"/>
        <w:rPr>
          <w:rFonts w:ascii="仿宋_GB2312" w:eastAsia="仿宋_GB2312"/>
          <w:b/>
          <w:bCs/>
          <w:sz w:val="24"/>
          <w:szCs w:val="24"/>
        </w:rPr>
      </w:pPr>
      <w:r>
        <w:rPr>
          <w:rFonts w:ascii="仿宋_GB2312" w:eastAsia="仿宋_GB2312" w:hint="eastAsia"/>
          <w:b/>
          <w:bCs/>
          <w:sz w:val="24"/>
          <w:szCs w:val="24"/>
        </w:rPr>
        <w:t>Ⅲ.</w:t>
      </w:r>
      <w:r>
        <w:rPr>
          <w:rFonts w:ascii="仿宋_GB2312" w:eastAsia="仿宋_GB2312" w:hint="eastAsia"/>
          <w:b/>
          <w:bCs/>
          <w:sz w:val="24"/>
          <w:szCs w:val="24"/>
        </w:rPr>
        <w:tab/>
        <w:t>双打分组信息.</w:t>
      </w:r>
    </w:p>
    <w:p w14:paraId="039040D8" w14:textId="06C67920" w:rsidR="007B1F0C" w:rsidRDefault="007B1F0C" w:rsidP="007B1F0C">
      <w:pPr>
        <w:spacing w:line="360" w:lineRule="auto"/>
        <w:jc w:val="left"/>
        <w:rPr>
          <w:rFonts w:ascii="仿宋_GB2312" w:eastAsia="仿宋_GB2312"/>
          <w:sz w:val="24"/>
          <w:szCs w:val="24"/>
        </w:rPr>
      </w:pPr>
      <w:r w:rsidRPr="00D22631">
        <w:rPr>
          <w:rFonts w:ascii="仿宋_GB2312" w:eastAsia="仿宋_GB2312" w:hint="eastAsia"/>
          <w:sz w:val="24"/>
          <w:szCs w:val="24"/>
        </w:rPr>
        <w:t>见下表</w:t>
      </w:r>
      <w:r w:rsidR="002B419D">
        <w:rPr>
          <w:rFonts w:ascii="仿宋_GB2312" w:eastAsia="仿宋_GB2312" w:hint="eastAsia"/>
          <w:sz w:val="24"/>
          <w:szCs w:val="24"/>
        </w:rPr>
        <w:t>（可登录网球记赛事小程序查看）</w:t>
      </w:r>
      <w:r w:rsidRPr="00D22631">
        <w:rPr>
          <w:rFonts w:ascii="仿宋_GB2312" w:eastAsia="仿宋_GB2312" w:hint="eastAsia"/>
          <w:sz w:val="24"/>
          <w:szCs w:val="24"/>
        </w:rPr>
        <w:t>：</w:t>
      </w:r>
    </w:p>
    <w:p w14:paraId="5014492D" w14:textId="290B6B7A" w:rsidR="007B1F0C" w:rsidRDefault="002B419D" w:rsidP="007B1F0C">
      <w:pPr>
        <w:spacing w:line="360" w:lineRule="auto"/>
        <w:rPr>
          <w:rFonts w:ascii="仿宋_GB2312" w:eastAsia="仿宋_GB2312"/>
          <w:sz w:val="24"/>
          <w:szCs w:val="24"/>
        </w:rPr>
      </w:pPr>
      <w:r>
        <w:rPr>
          <w:noProof/>
        </w:rPr>
        <w:drawing>
          <wp:inline distT="0" distB="0" distL="0" distR="0" wp14:anchorId="3626EA75" wp14:editId="3F510673">
            <wp:extent cx="5274310" cy="2428240"/>
            <wp:effectExtent l="0" t="0" r="2540" b="0"/>
            <wp:docPr id="15918283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28333" name=""/>
                    <pic:cNvPicPr/>
                  </pic:nvPicPr>
                  <pic:blipFill>
                    <a:blip r:embed="rId12"/>
                    <a:stretch>
                      <a:fillRect/>
                    </a:stretch>
                  </pic:blipFill>
                  <pic:spPr>
                    <a:xfrm>
                      <a:off x="0" y="0"/>
                      <a:ext cx="5274310" cy="2428240"/>
                    </a:xfrm>
                    <a:prstGeom prst="rect">
                      <a:avLst/>
                    </a:prstGeom>
                  </pic:spPr>
                </pic:pic>
              </a:graphicData>
            </a:graphic>
          </wp:inline>
        </w:drawing>
      </w:r>
    </w:p>
    <w:p w14:paraId="22D10663" w14:textId="22714112" w:rsidR="002B419D" w:rsidRDefault="002B419D">
      <w:pPr>
        <w:widowControl/>
        <w:jc w:val="left"/>
        <w:rPr>
          <w:rFonts w:ascii="仿宋_GB2312" w:eastAsia="仿宋_GB2312"/>
          <w:sz w:val="24"/>
          <w:szCs w:val="24"/>
        </w:rPr>
      </w:pPr>
      <w:r>
        <w:rPr>
          <w:rFonts w:ascii="仿宋_GB2312" w:eastAsia="仿宋_GB2312"/>
          <w:sz w:val="24"/>
          <w:szCs w:val="24"/>
        </w:rPr>
        <w:br w:type="page"/>
      </w:r>
    </w:p>
    <w:p w14:paraId="6DDA1A77" w14:textId="639F41BC" w:rsidR="0069157B" w:rsidRDefault="002B419D" w:rsidP="007B1F0C">
      <w:pPr>
        <w:spacing w:line="360" w:lineRule="auto"/>
        <w:rPr>
          <w:rFonts w:ascii="仿宋_GB2312" w:eastAsia="仿宋_GB2312"/>
          <w:sz w:val="24"/>
          <w:szCs w:val="24"/>
        </w:rPr>
      </w:pPr>
      <w:r>
        <w:rPr>
          <w:noProof/>
        </w:rPr>
        <w:lastRenderedPageBreak/>
        <w:drawing>
          <wp:inline distT="0" distB="0" distL="0" distR="0" wp14:anchorId="6FA9C3BA" wp14:editId="3802C15F">
            <wp:extent cx="5274310" cy="5619115"/>
            <wp:effectExtent l="0" t="0" r="2540" b="635"/>
            <wp:docPr id="18690251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025105" name=""/>
                    <pic:cNvPicPr/>
                  </pic:nvPicPr>
                  <pic:blipFill>
                    <a:blip r:embed="rId13"/>
                    <a:stretch>
                      <a:fillRect/>
                    </a:stretch>
                  </pic:blipFill>
                  <pic:spPr>
                    <a:xfrm>
                      <a:off x="0" y="0"/>
                      <a:ext cx="5274310" cy="5619115"/>
                    </a:xfrm>
                    <a:prstGeom prst="rect">
                      <a:avLst/>
                    </a:prstGeom>
                  </pic:spPr>
                </pic:pic>
              </a:graphicData>
            </a:graphic>
          </wp:inline>
        </w:drawing>
      </w:r>
    </w:p>
    <w:p w14:paraId="7B06F36D" w14:textId="5C774BFC" w:rsidR="002B419D" w:rsidRPr="002B419D" w:rsidRDefault="002B419D" w:rsidP="007B1F0C">
      <w:pPr>
        <w:spacing w:line="360" w:lineRule="auto"/>
        <w:rPr>
          <w:rFonts w:ascii="仿宋_GB2312" w:eastAsia="仿宋_GB2312"/>
          <w:sz w:val="24"/>
          <w:szCs w:val="24"/>
        </w:rPr>
      </w:pPr>
      <w:r>
        <w:rPr>
          <w:noProof/>
        </w:rPr>
        <w:drawing>
          <wp:inline distT="0" distB="0" distL="0" distR="0" wp14:anchorId="67AAFC3A" wp14:editId="5774FF8F">
            <wp:extent cx="5274310" cy="2402205"/>
            <wp:effectExtent l="0" t="0" r="2540" b="0"/>
            <wp:docPr id="4242751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75140" name=""/>
                    <pic:cNvPicPr/>
                  </pic:nvPicPr>
                  <pic:blipFill>
                    <a:blip r:embed="rId14"/>
                    <a:stretch>
                      <a:fillRect/>
                    </a:stretch>
                  </pic:blipFill>
                  <pic:spPr>
                    <a:xfrm>
                      <a:off x="0" y="0"/>
                      <a:ext cx="5274310" cy="2402205"/>
                    </a:xfrm>
                    <a:prstGeom prst="rect">
                      <a:avLst/>
                    </a:prstGeom>
                  </pic:spPr>
                </pic:pic>
              </a:graphicData>
            </a:graphic>
          </wp:inline>
        </w:drawing>
      </w:r>
    </w:p>
    <w:p w14:paraId="5E8F62FB" w14:textId="27ACF251" w:rsidR="00717810" w:rsidRDefault="00717810">
      <w:pPr>
        <w:widowControl/>
        <w:jc w:val="left"/>
        <w:rPr>
          <w:rFonts w:ascii="仿宋_GB2312" w:eastAsia="仿宋_GB2312"/>
          <w:sz w:val="24"/>
          <w:szCs w:val="24"/>
        </w:rPr>
      </w:pPr>
      <w:r>
        <w:rPr>
          <w:rFonts w:ascii="仿宋_GB2312" w:eastAsia="仿宋_GB2312"/>
          <w:sz w:val="24"/>
          <w:szCs w:val="24"/>
        </w:rPr>
        <w:br w:type="page"/>
      </w:r>
    </w:p>
    <w:p w14:paraId="30D8E47E" w14:textId="77777777" w:rsidR="00717810" w:rsidRPr="00717810" w:rsidRDefault="00717810" w:rsidP="00717810">
      <w:pPr>
        <w:sectPr w:rsidR="00717810" w:rsidRPr="00717810" w:rsidSect="00C94188">
          <w:pgSz w:w="11906" w:h="16838"/>
          <w:pgMar w:top="1440" w:right="1800" w:bottom="1440" w:left="1800" w:header="851" w:footer="992" w:gutter="0"/>
          <w:cols w:space="425"/>
          <w:docGrid w:type="lines" w:linePitch="312"/>
        </w:sectPr>
      </w:pPr>
    </w:p>
    <w:p w14:paraId="2CAF93D6" w14:textId="7D9C176E" w:rsidR="0069157B" w:rsidRDefault="00717810">
      <w:pPr>
        <w:pStyle w:val="1"/>
      </w:pPr>
      <w:bookmarkStart w:id="6" w:name="_Toc163506205"/>
      <w:r>
        <w:rPr>
          <w:rFonts w:hint="eastAsia"/>
        </w:rPr>
        <w:lastRenderedPageBreak/>
        <w:t>6比</w:t>
      </w:r>
      <w:r w:rsidR="007D0D03">
        <w:rPr>
          <w:rFonts w:hint="eastAsia"/>
        </w:rPr>
        <w:t>赛日程</w:t>
      </w:r>
      <w:bookmarkEnd w:id="6"/>
    </w:p>
    <w:p w14:paraId="38F9DA76" w14:textId="3B076AC7" w:rsidR="0069157B" w:rsidRDefault="003C4A75" w:rsidP="00717810">
      <w:pPr>
        <w:rPr>
          <w:rFonts w:ascii="仿宋_GB2312" w:eastAsia="仿宋_GB2312"/>
          <w:sz w:val="24"/>
          <w:szCs w:val="24"/>
        </w:rPr>
      </w:pPr>
      <w:r>
        <w:rPr>
          <w:noProof/>
        </w:rPr>
        <w:drawing>
          <wp:inline distT="0" distB="0" distL="0" distR="0" wp14:anchorId="26981901" wp14:editId="10FC5DE2">
            <wp:extent cx="8863330" cy="4218940"/>
            <wp:effectExtent l="0" t="0" r="0" b="0"/>
            <wp:docPr id="3885219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21968" name=""/>
                    <pic:cNvPicPr/>
                  </pic:nvPicPr>
                  <pic:blipFill>
                    <a:blip r:embed="rId15"/>
                    <a:stretch>
                      <a:fillRect/>
                    </a:stretch>
                  </pic:blipFill>
                  <pic:spPr>
                    <a:xfrm>
                      <a:off x="0" y="0"/>
                      <a:ext cx="8863330" cy="4218940"/>
                    </a:xfrm>
                    <a:prstGeom prst="rect">
                      <a:avLst/>
                    </a:prstGeom>
                  </pic:spPr>
                </pic:pic>
              </a:graphicData>
            </a:graphic>
          </wp:inline>
        </w:drawing>
      </w:r>
    </w:p>
    <w:p w14:paraId="7C8C56D9" w14:textId="27F1DCBD" w:rsidR="00717810" w:rsidRDefault="003C4A75" w:rsidP="00717810">
      <w:pPr>
        <w:rPr>
          <w:rFonts w:ascii="仿宋_GB2312" w:eastAsia="仿宋_GB2312"/>
          <w:sz w:val="24"/>
          <w:szCs w:val="24"/>
        </w:rPr>
      </w:pPr>
      <w:r>
        <w:rPr>
          <w:noProof/>
        </w:rPr>
        <w:lastRenderedPageBreak/>
        <w:drawing>
          <wp:inline distT="0" distB="0" distL="0" distR="0" wp14:anchorId="04ADFB0E" wp14:editId="5C60700B">
            <wp:extent cx="8863330" cy="3895725"/>
            <wp:effectExtent l="0" t="0" r="0" b="9525"/>
            <wp:docPr id="6561602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160257" name=""/>
                    <pic:cNvPicPr/>
                  </pic:nvPicPr>
                  <pic:blipFill>
                    <a:blip r:embed="rId16"/>
                    <a:stretch>
                      <a:fillRect/>
                    </a:stretch>
                  </pic:blipFill>
                  <pic:spPr>
                    <a:xfrm>
                      <a:off x="0" y="0"/>
                      <a:ext cx="8863330" cy="3895725"/>
                    </a:xfrm>
                    <a:prstGeom prst="rect">
                      <a:avLst/>
                    </a:prstGeom>
                  </pic:spPr>
                </pic:pic>
              </a:graphicData>
            </a:graphic>
          </wp:inline>
        </w:drawing>
      </w:r>
    </w:p>
    <w:p w14:paraId="30A5D505" w14:textId="55868EDB" w:rsidR="00717810" w:rsidRDefault="003C4A75" w:rsidP="00717810">
      <w:pPr>
        <w:rPr>
          <w:rFonts w:ascii="仿宋_GB2312" w:eastAsia="仿宋_GB2312"/>
          <w:sz w:val="24"/>
          <w:szCs w:val="24"/>
        </w:rPr>
      </w:pPr>
      <w:r>
        <w:rPr>
          <w:noProof/>
        </w:rPr>
        <w:lastRenderedPageBreak/>
        <w:drawing>
          <wp:inline distT="0" distB="0" distL="0" distR="0" wp14:anchorId="2623443F" wp14:editId="6E06A4DB">
            <wp:extent cx="8863330" cy="1802765"/>
            <wp:effectExtent l="0" t="0" r="0" b="6985"/>
            <wp:docPr id="4620719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071929" name=""/>
                    <pic:cNvPicPr/>
                  </pic:nvPicPr>
                  <pic:blipFill>
                    <a:blip r:embed="rId17"/>
                    <a:stretch>
                      <a:fillRect/>
                    </a:stretch>
                  </pic:blipFill>
                  <pic:spPr>
                    <a:xfrm>
                      <a:off x="0" y="0"/>
                      <a:ext cx="8863330" cy="1802765"/>
                    </a:xfrm>
                    <a:prstGeom prst="rect">
                      <a:avLst/>
                    </a:prstGeom>
                  </pic:spPr>
                </pic:pic>
              </a:graphicData>
            </a:graphic>
          </wp:inline>
        </w:drawing>
      </w:r>
    </w:p>
    <w:sectPr w:rsidR="00717810" w:rsidSect="00C9418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4EB31" w14:textId="77777777" w:rsidR="00E12B0E" w:rsidRDefault="00E12B0E">
      <w:r>
        <w:separator/>
      </w:r>
    </w:p>
  </w:endnote>
  <w:endnote w:type="continuationSeparator" w:id="0">
    <w:p w14:paraId="633DBA4F" w14:textId="77777777" w:rsidR="00E12B0E" w:rsidRDefault="00E1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iti SC Medium">
    <w:altName w:val="Yu Gothic"/>
    <w:charset w:val="80"/>
    <w:family w:val="auto"/>
    <w:pitch w:val="default"/>
    <w:sig w:usb0="00000000" w:usb1="00000000" w:usb2="00000010" w:usb3="00000000" w:csb0="003E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89303146"/>
    </w:sdtPr>
    <w:sdtEndPr>
      <w:rPr>
        <w:rStyle w:val="aa"/>
      </w:rPr>
    </w:sdtEndPr>
    <w:sdtContent>
      <w:p w14:paraId="6D5D3C48" w14:textId="77777777" w:rsidR="0069157B" w:rsidRDefault="0077421D">
        <w:pPr>
          <w:pStyle w:val="a3"/>
          <w:framePr w:wrap="auto"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CDE7864" w14:textId="77777777" w:rsidR="0069157B" w:rsidRDefault="006915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207570746"/>
    </w:sdtPr>
    <w:sdtEndPr>
      <w:rPr>
        <w:rStyle w:val="aa"/>
      </w:rPr>
    </w:sdtEndPr>
    <w:sdtContent>
      <w:p w14:paraId="123BF2B7" w14:textId="77777777" w:rsidR="0069157B" w:rsidRDefault="0077421D">
        <w:pPr>
          <w:pStyle w:val="a3"/>
          <w:framePr w:wrap="auto"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rPr>
          <w:t>5</w:t>
        </w:r>
        <w:r>
          <w:rPr>
            <w:rStyle w:val="aa"/>
          </w:rPr>
          <w:fldChar w:fldCharType="end"/>
        </w:r>
      </w:p>
    </w:sdtContent>
  </w:sdt>
  <w:p w14:paraId="20DB2455" w14:textId="77777777" w:rsidR="0069157B" w:rsidRDefault="006915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9FF1" w14:textId="77777777" w:rsidR="00E12B0E" w:rsidRDefault="00E12B0E">
      <w:r>
        <w:separator/>
      </w:r>
    </w:p>
  </w:footnote>
  <w:footnote w:type="continuationSeparator" w:id="0">
    <w:p w14:paraId="3BC6D23D" w14:textId="77777777" w:rsidR="00E12B0E" w:rsidRDefault="00E12B0E">
      <w:r>
        <w:continuationSeparator/>
      </w:r>
    </w:p>
  </w:footnote>
  <w:footnote w:id="1">
    <w:p w14:paraId="77979D49" w14:textId="77777777" w:rsidR="001A1F2A" w:rsidRDefault="001A1F2A" w:rsidP="001A1F2A">
      <w:pPr>
        <w:pStyle w:val="a7"/>
      </w:pPr>
      <w:r>
        <w:rPr>
          <w:rStyle w:val="ad"/>
        </w:rPr>
        <w:footnoteRef/>
      </w:r>
      <w:r>
        <w:t xml:space="preserve"> </w:t>
      </w:r>
      <w:r>
        <w:rPr>
          <w:rFonts w:hint="eastAsia"/>
        </w:rPr>
        <w:t>例如，胜2盘负1盘的选手排名高于胜2盘负0盘的选手</w:t>
      </w:r>
    </w:p>
  </w:footnote>
  <w:footnote w:id="2">
    <w:p w14:paraId="46CC5C7F" w14:textId="77777777" w:rsidR="0048605D" w:rsidRDefault="0048605D" w:rsidP="0048605D">
      <w:pPr>
        <w:pStyle w:val="a7"/>
      </w:pPr>
      <w:r>
        <w:rPr>
          <w:rStyle w:val="ad"/>
        </w:rPr>
        <w:footnoteRef/>
      </w:r>
      <w:r>
        <w:t xml:space="preserve"> </w:t>
      </w:r>
      <w:hyperlink r:id="rId1" w:history="1">
        <w:r w:rsidRPr="00D64838">
          <w:rPr>
            <w:rStyle w:val="ac"/>
          </w:rPr>
          <w:t>https://www.itftennis.com/media/7221/2024-rules-of-tennis-english.pdf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5279" w14:textId="26E84A82" w:rsidR="0069157B" w:rsidRPr="00E45D02" w:rsidRDefault="00E45D02" w:rsidP="00E45D02">
    <w:pPr>
      <w:pStyle w:val="a5"/>
    </w:pPr>
    <w:r>
      <w:rPr>
        <w:rFonts w:hint="eastAsia"/>
      </w:rPr>
      <w:t>2023-2024学年度中国科学院大学科苑网球大师赛秩序</w:t>
    </w:r>
    <w:proofErr w:type="gramStart"/>
    <w:r>
      <w:rPr>
        <w:rFonts w:hint="eastAsia"/>
      </w:rPr>
      <w:t>册</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dhZWNjNjk5NzE4MzY3OWY2NjUxZDE2NjJmNTYzMmEifQ=="/>
  </w:docVars>
  <w:rsids>
    <w:rsidRoot w:val="00E82931"/>
    <w:rsid w:val="0003574B"/>
    <w:rsid w:val="0003644E"/>
    <w:rsid w:val="00066533"/>
    <w:rsid w:val="000A0C73"/>
    <w:rsid w:val="000F38C2"/>
    <w:rsid w:val="00156CB3"/>
    <w:rsid w:val="00196053"/>
    <w:rsid w:val="001A1F2A"/>
    <w:rsid w:val="001C1103"/>
    <w:rsid w:val="0024108F"/>
    <w:rsid w:val="00280017"/>
    <w:rsid w:val="00287A7B"/>
    <w:rsid w:val="002A4A28"/>
    <w:rsid w:val="002B419D"/>
    <w:rsid w:val="002E711A"/>
    <w:rsid w:val="00314DF3"/>
    <w:rsid w:val="00316F13"/>
    <w:rsid w:val="003336AB"/>
    <w:rsid w:val="003A1FDE"/>
    <w:rsid w:val="003C4A75"/>
    <w:rsid w:val="003F7D32"/>
    <w:rsid w:val="00443D55"/>
    <w:rsid w:val="00462F95"/>
    <w:rsid w:val="0048605D"/>
    <w:rsid w:val="004A79C2"/>
    <w:rsid w:val="004D0FEF"/>
    <w:rsid w:val="004D64A0"/>
    <w:rsid w:val="004F7905"/>
    <w:rsid w:val="005344AD"/>
    <w:rsid w:val="005736BB"/>
    <w:rsid w:val="0057617D"/>
    <w:rsid w:val="00596145"/>
    <w:rsid w:val="005F0627"/>
    <w:rsid w:val="0063600B"/>
    <w:rsid w:val="00684261"/>
    <w:rsid w:val="0069157B"/>
    <w:rsid w:val="006E7BD2"/>
    <w:rsid w:val="00717810"/>
    <w:rsid w:val="00752BBA"/>
    <w:rsid w:val="0077315A"/>
    <w:rsid w:val="0077421D"/>
    <w:rsid w:val="00787BBC"/>
    <w:rsid w:val="007B1F0C"/>
    <w:rsid w:val="007D0D03"/>
    <w:rsid w:val="007D2701"/>
    <w:rsid w:val="00854CBA"/>
    <w:rsid w:val="0085575F"/>
    <w:rsid w:val="008562E0"/>
    <w:rsid w:val="008D6D88"/>
    <w:rsid w:val="009829D2"/>
    <w:rsid w:val="009D49B8"/>
    <w:rsid w:val="00AC306F"/>
    <w:rsid w:val="00AE3580"/>
    <w:rsid w:val="00AE692D"/>
    <w:rsid w:val="00B044D3"/>
    <w:rsid w:val="00B33672"/>
    <w:rsid w:val="00B70228"/>
    <w:rsid w:val="00B8410A"/>
    <w:rsid w:val="00C3296E"/>
    <w:rsid w:val="00C9195E"/>
    <w:rsid w:val="00C94188"/>
    <w:rsid w:val="00CB4DAA"/>
    <w:rsid w:val="00CC5E9F"/>
    <w:rsid w:val="00D00A05"/>
    <w:rsid w:val="00D060A2"/>
    <w:rsid w:val="00D22631"/>
    <w:rsid w:val="00D324EC"/>
    <w:rsid w:val="00DD7E64"/>
    <w:rsid w:val="00DF2D8E"/>
    <w:rsid w:val="00E12B0E"/>
    <w:rsid w:val="00E41577"/>
    <w:rsid w:val="00E45D02"/>
    <w:rsid w:val="00E81BD0"/>
    <w:rsid w:val="00E82931"/>
    <w:rsid w:val="00ED5A90"/>
    <w:rsid w:val="00F97DF7"/>
    <w:rsid w:val="00FD2C56"/>
    <w:rsid w:val="00FF6C31"/>
    <w:rsid w:val="034F45C5"/>
    <w:rsid w:val="045F760C"/>
    <w:rsid w:val="05FD666C"/>
    <w:rsid w:val="0813522C"/>
    <w:rsid w:val="0C3D2B4F"/>
    <w:rsid w:val="0CF7529F"/>
    <w:rsid w:val="0F6158BB"/>
    <w:rsid w:val="0F6A5E06"/>
    <w:rsid w:val="0FC20404"/>
    <w:rsid w:val="18923F19"/>
    <w:rsid w:val="18F405D9"/>
    <w:rsid w:val="1B382CDA"/>
    <w:rsid w:val="1B486C58"/>
    <w:rsid w:val="1C9F5508"/>
    <w:rsid w:val="1E60671A"/>
    <w:rsid w:val="1E641BF9"/>
    <w:rsid w:val="210A5088"/>
    <w:rsid w:val="22B63A0F"/>
    <w:rsid w:val="23401EF7"/>
    <w:rsid w:val="23BA2418"/>
    <w:rsid w:val="23FE5020"/>
    <w:rsid w:val="25A25B62"/>
    <w:rsid w:val="279611C3"/>
    <w:rsid w:val="2A5D507B"/>
    <w:rsid w:val="2A6F512C"/>
    <w:rsid w:val="2C1D446C"/>
    <w:rsid w:val="2D457C03"/>
    <w:rsid w:val="2DB807C0"/>
    <w:rsid w:val="2F8F4FB9"/>
    <w:rsid w:val="35647C06"/>
    <w:rsid w:val="391B4A49"/>
    <w:rsid w:val="39667BF6"/>
    <w:rsid w:val="3E801D3A"/>
    <w:rsid w:val="3F9F150F"/>
    <w:rsid w:val="40B86CE2"/>
    <w:rsid w:val="41136D3F"/>
    <w:rsid w:val="420E47C0"/>
    <w:rsid w:val="42AE481A"/>
    <w:rsid w:val="435624E8"/>
    <w:rsid w:val="44DB7070"/>
    <w:rsid w:val="4607616F"/>
    <w:rsid w:val="46531391"/>
    <w:rsid w:val="46EB3D56"/>
    <w:rsid w:val="47AF3FAF"/>
    <w:rsid w:val="498745BC"/>
    <w:rsid w:val="49DF11B1"/>
    <w:rsid w:val="4A4817BC"/>
    <w:rsid w:val="4D743017"/>
    <w:rsid w:val="4D8443D8"/>
    <w:rsid w:val="52262073"/>
    <w:rsid w:val="527A72F2"/>
    <w:rsid w:val="530847CA"/>
    <w:rsid w:val="532D6376"/>
    <w:rsid w:val="53AC050C"/>
    <w:rsid w:val="53EB19C9"/>
    <w:rsid w:val="54A320E1"/>
    <w:rsid w:val="54B24406"/>
    <w:rsid w:val="57E53C82"/>
    <w:rsid w:val="58672214"/>
    <w:rsid w:val="5A1B4488"/>
    <w:rsid w:val="5AC514BE"/>
    <w:rsid w:val="5CAD7A90"/>
    <w:rsid w:val="5D8B36D2"/>
    <w:rsid w:val="5F3C3DA5"/>
    <w:rsid w:val="61734BA9"/>
    <w:rsid w:val="623139E6"/>
    <w:rsid w:val="623E7494"/>
    <w:rsid w:val="64807E11"/>
    <w:rsid w:val="65210A75"/>
    <w:rsid w:val="69765236"/>
    <w:rsid w:val="6B9B66B0"/>
    <w:rsid w:val="6DBF08EC"/>
    <w:rsid w:val="6F433ACB"/>
    <w:rsid w:val="70373788"/>
    <w:rsid w:val="72C67D28"/>
    <w:rsid w:val="733023E5"/>
    <w:rsid w:val="749C43EB"/>
    <w:rsid w:val="750A54B8"/>
    <w:rsid w:val="78205943"/>
    <w:rsid w:val="790E0FE8"/>
    <w:rsid w:val="792452A9"/>
    <w:rsid w:val="79512221"/>
    <w:rsid w:val="7A2F600F"/>
    <w:rsid w:val="7A3251AA"/>
    <w:rsid w:val="7AFE6998"/>
    <w:rsid w:val="7C5B0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BD0A7"/>
  <w15:docId w15:val="{732EE348-5AE3-4F51-ACC4-DC14DA47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F0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spacing w:before="260" w:after="260" w:line="312" w:lineRule="auto"/>
      <w:outlineLvl w:val="0"/>
    </w:pPr>
    <w:rPr>
      <w:rFonts w:ascii="黑体" w:eastAsia="黑体" w:hAnsi="黑体"/>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underscore" w:pos="8290"/>
      </w:tabs>
      <w:spacing w:before="120"/>
      <w:jc w:val="center"/>
    </w:pPr>
    <w:rPr>
      <w:rFonts w:eastAsiaTheme="minorHAnsi"/>
      <w:b/>
      <w:bCs/>
      <w:iCs/>
      <w:sz w:val="24"/>
      <w:szCs w:val="24"/>
    </w:rPr>
  </w:style>
  <w:style w:type="paragraph" w:styleId="a7">
    <w:name w:val="footnote text"/>
    <w:basedOn w:val="a"/>
    <w:link w:val="a8"/>
    <w:uiPriority w:val="99"/>
    <w:semiHidden/>
    <w:unhideWhenUsed/>
    <w:qFormat/>
    <w:pPr>
      <w:snapToGrid w:val="0"/>
      <w:jc w:val="left"/>
    </w:pPr>
    <w:rPr>
      <w:sz w:val="18"/>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qFormat/>
  </w:style>
  <w:style w:type="character" w:styleId="ab">
    <w:name w:val="FollowedHyperlink"/>
    <w:basedOn w:val="a0"/>
    <w:uiPriority w:val="99"/>
    <w:semiHidden/>
    <w:unhideWhenUsed/>
    <w:qFormat/>
    <w:rPr>
      <w:color w:val="800080"/>
      <w:u w:val="single"/>
    </w:rPr>
  </w:style>
  <w:style w:type="character" w:styleId="ac">
    <w:name w:val="Hyperlink"/>
    <w:basedOn w:val="a0"/>
    <w:uiPriority w:val="99"/>
    <w:unhideWhenUsed/>
    <w:qFormat/>
    <w:rPr>
      <w:color w:val="0000FF"/>
      <w:u w:val="single"/>
    </w:rPr>
  </w:style>
  <w:style w:type="character" w:styleId="ad">
    <w:name w:val="footnote reference"/>
    <w:basedOn w:val="a0"/>
    <w:uiPriority w:val="99"/>
    <w:semiHidden/>
    <w:unhideWhenUsed/>
    <w:qFormat/>
    <w:rPr>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rFonts w:ascii="黑体" w:eastAsia="黑体" w:hAnsi="黑体" w:cstheme="minorBidi"/>
      <w:kern w:val="44"/>
      <w:sz w:val="30"/>
      <w:szCs w:val="30"/>
    </w:rPr>
  </w:style>
  <w:style w:type="character" w:customStyle="1" w:styleId="a8">
    <w:name w:val="脚注文本 字符"/>
    <w:basedOn w:val="a0"/>
    <w:link w:val="a7"/>
    <w:uiPriority w:val="99"/>
    <w:semiHidden/>
    <w:qFormat/>
    <w:rPr>
      <w:rFonts w:asciiTheme="minorHAnsi" w:eastAsiaTheme="minorEastAsia" w:hAnsiTheme="minorHAnsi" w:cstheme="minorBidi"/>
      <w:kern w:val="2"/>
      <w:sz w:val="18"/>
      <w:szCs w:val="22"/>
    </w:rPr>
  </w:style>
  <w:style w:type="table" w:styleId="2">
    <w:name w:val="Plain Table 2"/>
    <w:basedOn w:val="a1"/>
    <w:uiPriority w:val="42"/>
    <w:rsid w:val="00462F95"/>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58">
      <w:bodyDiv w:val="1"/>
      <w:marLeft w:val="0"/>
      <w:marRight w:val="0"/>
      <w:marTop w:val="0"/>
      <w:marBottom w:val="0"/>
      <w:divBdr>
        <w:top w:val="none" w:sz="0" w:space="0" w:color="auto"/>
        <w:left w:val="none" w:sz="0" w:space="0" w:color="auto"/>
        <w:bottom w:val="none" w:sz="0" w:space="0" w:color="auto"/>
        <w:right w:val="none" w:sz="0" w:space="0" w:color="auto"/>
      </w:divBdr>
    </w:div>
    <w:div w:id="814183740">
      <w:bodyDiv w:val="1"/>
      <w:marLeft w:val="0"/>
      <w:marRight w:val="0"/>
      <w:marTop w:val="0"/>
      <w:marBottom w:val="0"/>
      <w:divBdr>
        <w:top w:val="none" w:sz="0" w:space="0" w:color="auto"/>
        <w:left w:val="none" w:sz="0" w:space="0" w:color="auto"/>
        <w:bottom w:val="none" w:sz="0" w:space="0" w:color="auto"/>
        <w:right w:val="none" w:sz="0" w:space="0" w:color="auto"/>
      </w:divBdr>
    </w:div>
    <w:div w:id="1497187522">
      <w:bodyDiv w:val="1"/>
      <w:marLeft w:val="0"/>
      <w:marRight w:val="0"/>
      <w:marTop w:val="0"/>
      <w:marBottom w:val="0"/>
      <w:divBdr>
        <w:top w:val="none" w:sz="0" w:space="0" w:color="auto"/>
        <w:left w:val="none" w:sz="0" w:space="0" w:color="auto"/>
        <w:bottom w:val="none" w:sz="0" w:space="0" w:color="auto"/>
        <w:right w:val="none" w:sz="0" w:space="0" w:color="auto"/>
      </w:divBdr>
    </w:div>
    <w:div w:id="158244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tftennis.com/media/7221/2024-rules-of-tennis-english.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7014-1C80-4D26-9430-35BC93EB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梓豪 宁</dc:creator>
  <cp:lastModifiedBy>高梦楠</cp:lastModifiedBy>
  <cp:revision>2</cp:revision>
  <dcterms:created xsi:type="dcterms:W3CDTF">2024-04-18T03:01:00Z</dcterms:created>
  <dcterms:modified xsi:type="dcterms:W3CDTF">2024-04-18T03:01:00Z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348DCC05A49D43A9932F029F6605F266_12</vt:lpwstr>
  </property>
</Properties>
</file>