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附件2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r>
        <w:rPr>
          <w:rFonts w:ascii="仿宋_GB2312" w:hAnsi="仿宋_GB2312" w:eastAsia="仿宋_GB2312" w:cs="仿宋_GB2312"/>
          <w:b/>
          <w:bCs/>
          <w:sz w:val="36"/>
          <w:szCs w:val="36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青马工程”社会实践项目</w:t>
      </w:r>
    </w:p>
    <w:bookmarkEnd w:id="0"/>
    <w:p>
      <w:pPr>
        <w:spacing w:line="60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Helvetica" w:eastAsia="仿宋_GB2312"/>
          <w:sz w:val="32"/>
          <w:szCs w:val="32"/>
          <w:shd w:val="clear" w:color="auto" w:fill="FFFFFF"/>
        </w:rPr>
        <w:t>为培养一批</w:t>
      </w:r>
      <w:r>
        <w:rPr>
          <w:rFonts w:ascii="Helvetica" w:hAnsi="Helvetica"/>
          <w:color w:val="auto"/>
          <w:sz w:val="32"/>
          <w:szCs w:val="32"/>
          <w:shd w:val="clear" w:color="auto" w:fill="FFFFFF"/>
        </w:rPr>
        <w:t xml:space="preserve"> “忠诚的政治品格、浓厚的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"https://baike.baidu.com/item/%E5%AE%B6%E5%9B%BD%E6%83%85%E6%80%80/19870064?fromModule=lemma_inlink" \t "_blank" </w:instrText>
      </w:r>
      <w:r>
        <w:rPr>
          <w:sz w:val="32"/>
          <w:szCs w:val="32"/>
        </w:rPr>
        <w:fldChar w:fldCharType="separate"/>
      </w:r>
      <w:r>
        <w:rPr>
          <w:rStyle w:val="6"/>
          <w:rFonts w:ascii="Helvetica" w:hAnsi="Helvetica"/>
          <w:color w:val="auto"/>
          <w:sz w:val="32"/>
          <w:szCs w:val="32"/>
          <w:u w:val="none"/>
          <w:shd w:val="clear" w:color="auto" w:fill="FFFFFF"/>
        </w:rPr>
        <w:t>家国情怀</w:t>
      </w:r>
      <w:r>
        <w:rPr>
          <w:sz w:val="32"/>
          <w:szCs w:val="32"/>
        </w:rPr>
        <w:fldChar w:fldCharType="end"/>
      </w:r>
      <w:r>
        <w:rPr>
          <w:rFonts w:ascii="Helvetica" w:hAnsi="Helvetica"/>
          <w:color w:val="auto"/>
          <w:sz w:val="32"/>
          <w:szCs w:val="32"/>
          <w:shd w:val="clear" w:color="auto" w:fill="FFFFFF"/>
        </w:rPr>
        <w:t>、扎实的理论功底、突出的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"https://baike.baidu.com/item/%E8%83%BD%E5%8A%9B%E7%B4%A0%E8%B4%A8/6230950?fromModule=lemma_inlink" \t "_blank" </w:instrText>
      </w:r>
      <w:r>
        <w:rPr>
          <w:sz w:val="32"/>
          <w:szCs w:val="32"/>
        </w:rPr>
        <w:fldChar w:fldCharType="separate"/>
      </w:r>
      <w:r>
        <w:rPr>
          <w:rStyle w:val="6"/>
          <w:rFonts w:ascii="Helvetica" w:hAnsi="Helvetica"/>
          <w:color w:val="auto"/>
          <w:sz w:val="32"/>
          <w:szCs w:val="32"/>
          <w:u w:val="none"/>
          <w:shd w:val="clear" w:color="auto" w:fill="FFFFFF"/>
        </w:rPr>
        <w:t>能力素质</w:t>
      </w:r>
      <w:r>
        <w:rPr>
          <w:sz w:val="32"/>
          <w:szCs w:val="32"/>
        </w:rPr>
        <w:fldChar w:fldCharType="end"/>
      </w:r>
      <w:r>
        <w:rPr>
          <w:rFonts w:ascii="Helvetica" w:hAnsi="Helvetica"/>
          <w:color w:val="auto"/>
          <w:sz w:val="32"/>
          <w:szCs w:val="32"/>
          <w:shd w:val="clear" w:color="auto" w:fill="FFFFFF"/>
        </w:rPr>
        <w:t>，忠恕任事、人品服众”青年政治骨干</w:t>
      </w:r>
      <w:r>
        <w:rPr>
          <w:rFonts w:hint="eastAsia" w:ascii="Helvetica" w:hAnsi="Helvetica"/>
          <w:color w:val="auto"/>
          <w:sz w:val="32"/>
          <w:szCs w:val="32"/>
          <w:shd w:val="clear" w:color="auto" w:fill="FFFFFF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现校团委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</w:t>
      </w:r>
      <w:r>
        <w:rPr>
          <w:rFonts w:ascii="仿宋_GB2312" w:hAnsi="仿宋_GB2312" w:eastAsia="仿宋_GB2312" w:cs="仿宋_GB2312"/>
          <w:sz w:val="32"/>
          <w:szCs w:val="32"/>
        </w:rPr>
        <w:t>开展“青马工程”社会实践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ascii="仿宋_GB2312" w:hAnsi="仿宋_GB2312" w:eastAsia="仿宋_GB2312" w:cs="仿宋_GB2312"/>
          <w:sz w:val="32"/>
          <w:szCs w:val="32"/>
        </w:rPr>
        <w:t>，具体通知如下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6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活动时间与地点</w:t>
      </w:r>
    </w:p>
    <w:p>
      <w:pPr>
        <w:pStyle w:val="3"/>
        <w:spacing w:line="600" w:lineRule="exact"/>
        <w:ind w:left="600"/>
        <w:rPr>
          <w:rFonts w:ascii="仿宋_GB2312" w:hAnsi="仿宋_GB2312" w:eastAsia="仿宋_GB2312" w:cs="仿宋_GB2312"/>
          <w:lang w:val="en-US" w:bidi="ar-SA"/>
        </w:rPr>
      </w:pPr>
      <w:r>
        <w:rPr>
          <w:rFonts w:hint="eastAsia" w:ascii="仿宋_GB2312" w:hAnsi="仿宋_GB2312" w:eastAsia="仿宋_GB2312" w:cs="仿宋_GB2312"/>
          <w:lang w:val="en-US" w:bidi="ar-SA"/>
        </w:rPr>
        <w:t>实践时间：7月</w:t>
      </w:r>
    </w:p>
    <w:p>
      <w:pPr>
        <w:pStyle w:val="3"/>
        <w:spacing w:line="600" w:lineRule="exact"/>
        <w:ind w:left="600"/>
        <w:rPr>
          <w:rFonts w:ascii="仿宋_GB2312" w:hAnsi="仿宋_GB2312" w:eastAsia="仿宋_GB2312" w:cs="仿宋_GB2312"/>
          <w:lang w:val="en-US" w:bidi="ar-SA"/>
        </w:rPr>
      </w:pPr>
      <w:r>
        <w:rPr>
          <w:rFonts w:hint="eastAsia" w:ascii="仿宋_GB2312" w:hAnsi="仿宋_GB2312" w:eastAsia="仿宋_GB2312" w:cs="仿宋_GB2312"/>
          <w:lang w:val="en-US" w:bidi="ar-SA"/>
        </w:rPr>
        <w:t>实践地点：浙江</w:t>
      </w:r>
    </w:p>
    <w:p>
      <w:pPr>
        <w:pStyle w:val="3"/>
        <w:spacing w:line="600" w:lineRule="exact"/>
        <w:ind w:left="600"/>
        <w:rPr>
          <w:rFonts w:ascii="仿宋_GB2312" w:hAnsi="仿宋_GB2312" w:eastAsia="仿宋_GB2312" w:cs="仿宋_GB2312"/>
          <w:lang w:val="en-US" w:bidi="ar-SA"/>
        </w:rPr>
      </w:pPr>
    </w:p>
    <w:p>
      <w:pPr>
        <w:pStyle w:val="3"/>
        <w:spacing w:line="600" w:lineRule="exact"/>
        <w:ind w:left="600"/>
        <w:rPr>
          <w:rFonts w:ascii="仿宋_GB2312" w:hAnsi="仿宋_GB2312" w:eastAsia="仿宋_GB2312" w:cs="仿宋_GB2312"/>
          <w:b/>
          <w:bCs/>
          <w:lang w:val="en-US" w:bidi="ar-SA"/>
        </w:rPr>
      </w:pPr>
      <w:r>
        <w:rPr>
          <w:rFonts w:hint="eastAsia" w:ascii="仿宋_GB2312" w:hAnsi="仿宋_GB2312" w:eastAsia="仿宋_GB2312" w:cs="仿宋_GB2312"/>
          <w:b/>
          <w:bCs/>
          <w:lang w:val="en-US" w:bidi="ar-SA"/>
        </w:rPr>
        <w:t>二、参与对象：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1、团学工作骨干；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2、政治坚定，思想上进，品学兼优，踏实肯干，身心健康，吃苦耐劳，有良好的沟通能力、表达能力和适应能力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3、在理论学习、文艺科技等方面具有突出成绩，无不良行为记录；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4、暑期实践团名额20人左右。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600" w:lineRule="exact"/>
        <w:ind w:left="600"/>
        <w:rPr>
          <w:rFonts w:ascii="仿宋_GB2312" w:hAnsi="仿宋_GB2312" w:eastAsia="仿宋_GB2312" w:cs="仿宋_GB2312"/>
          <w:b/>
          <w:bCs/>
          <w:lang w:val="en-US" w:bidi="ar-SA"/>
        </w:rPr>
      </w:pPr>
      <w:r>
        <w:rPr>
          <w:rFonts w:hint="eastAsia" w:ascii="仿宋_GB2312" w:hAnsi="仿宋_GB2312" w:eastAsia="仿宋_GB2312" w:cs="仿宋_GB2312"/>
          <w:b/>
          <w:bCs/>
          <w:lang w:val="en-US" w:bidi="ar-SA"/>
        </w:rPr>
        <w:t>三、选拔方式</w:t>
      </w:r>
    </w:p>
    <w:p>
      <w:pPr>
        <w:pStyle w:val="3"/>
        <w:spacing w:line="600" w:lineRule="exact"/>
        <w:ind w:firstLine="640" w:firstLineChars="200"/>
        <w:rPr>
          <w:rFonts w:ascii="仿宋_GB2312" w:hAnsi="仿宋_GB2312" w:eastAsia="仿宋_GB2312" w:cs="仿宋_GB2312"/>
          <w:lang w:val="en-US" w:bidi="ar-SA"/>
        </w:rPr>
      </w:pPr>
      <w:r>
        <w:rPr>
          <w:rFonts w:hint="eastAsia" w:ascii="仿宋_GB2312" w:hAnsi="仿宋_GB2312" w:eastAsia="仿宋_GB2312" w:cs="仿宋_GB2312"/>
          <w:lang w:val="en-US" w:bidi="ar-SA"/>
        </w:rPr>
        <w:t>本次实践以组织推荐的方式进行。各单位推荐人选经校团委审核选拔后，确定最终人选。</w:t>
      </w:r>
    </w:p>
    <w:p>
      <w:pPr>
        <w:pStyle w:val="3"/>
        <w:spacing w:line="600" w:lineRule="exact"/>
        <w:ind w:firstLine="640" w:firstLineChars="200"/>
        <w:rPr>
          <w:rFonts w:ascii="仿宋_GB2312" w:hAnsi="仿宋_GB2312" w:eastAsia="仿宋_GB2312" w:cs="仿宋_GB2312"/>
          <w:lang w:val="en-US" w:bidi="ar-SA"/>
        </w:rPr>
      </w:pPr>
    </w:p>
    <w:p>
      <w:pPr>
        <w:pStyle w:val="3"/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lang w:val="en-US" w:bidi="ar-SA"/>
        </w:rPr>
      </w:pPr>
      <w:r>
        <w:rPr>
          <w:rFonts w:hint="eastAsia" w:ascii="仿宋_GB2312" w:hAnsi="仿宋_GB2312" w:eastAsia="仿宋_GB2312" w:cs="仿宋_GB2312"/>
          <w:b/>
          <w:bCs/>
          <w:lang w:val="en-US" w:bidi="ar-SA"/>
        </w:rPr>
        <w:t>四、实践路线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1、实地参观浙江省级实验室</w:t>
      </w:r>
    </w:p>
    <w:p>
      <w:pPr>
        <w:numPr>
          <w:ilvl w:val="255"/>
          <w:numId w:val="0"/>
        </w:numPr>
        <w:spacing w:line="600" w:lineRule="exact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2、实地参观著名高校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3、实地参观阿里巴巴公司总部、海康威视公司总部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4、红船精神学习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具体路线以实际方案为准。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600" w:lineRule="exact"/>
        <w:ind w:firstLine="643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lang w:val="en-US"/>
        </w:rPr>
        <w:t>五、成果提交</w:t>
      </w:r>
    </w:p>
    <w:p>
      <w:pPr>
        <w:pStyle w:val="7"/>
        <w:spacing w:line="600" w:lineRule="exact"/>
        <w:rPr>
          <w:rFonts w:hint="eastAsia" w:ascii="仿宋_GB2312" w:hAnsi="仿宋" w:eastAsia="仿宋_GB2312" w:cs="仿宋"/>
          <w:color w:val="auto"/>
          <w:lang w:eastAsia="zh-CN"/>
        </w:rPr>
      </w:pPr>
      <w:r>
        <w:rPr>
          <w:rFonts w:hint="eastAsia" w:ascii="仿宋_GB2312" w:hAnsi="仿宋" w:cs="仿宋"/>
          <w:color w:val="auto"/>
        </w:rPr>
        <w:t>（1）总结。在实践结束后，团队各组提交《团队总结报告》、10张以上有代表性的实践照片（分辨率1280×960以上，JPEG格式）、制作实践海报至少一张，以及制作至少一个5-10分钟的总体实践展示视频（横屏拍摄，MP3或AVI格式）</w:t>
      </w:r>
      <w:r>
        <w:rPr>
          <w:rFonts w:hint="eastAsia" w:ascii="仿宋_GB2312" w:hAnsi="仿宋" w:cs="仿宋"/>
          <w:color w:val="auto"/>
          <w:lang w:eastAsia="zh-CN"/>
        </w:rPr>
        <w:t>。</w:t>
      </w:r>
    </w:p>
    <w:p>
      <w:pPr>
        <w:pStyle w:val="7"/>
        <w:spacing w:line="600" w:lineRule="exact"/>
        <w:rPr>
          <w:rFonts w:ascii="仿宋_GB2312" w:hAnsi="仿宋" w:cs="仿宋"/>
          <w:color w:val="auto"/>
        </w:rPr>
      </w:pPr>
      <w:r>
        <w:rPr>
          <w:rFonts w:hint="eastAsia" w:ascii="仿宋_GB2312" w:hAnsi="仿宋" w:cs="仿宋"/>
          <w:color w:val="auto"/>
        </w:rPr>
        <w:t>（2）宣传。在实践过程中安排及时的新闻报送，累积报送新闻宣传稿不少于1篇。新闻稿、宣传视频将择优发布在校级媒体上，同时将积极往上级媒体推荐宣传，扩大影响力。</w:t>
      </w:r>
    </w:p>
    <w:p>
      <w:pPr>
        <w:pStyle w:val="7"/>
        <w:spacing w:line="600" w:lineRule="exact"/>
        <w:rPr>
          <w:rFonts w:ascii="仿宋_GB2312" w:hAnsi="仿宋" w:cs="仿宋"/>
          <w:color w:val="auto"/>
        </w:rPr>
      </w:pPr>
      <w:r>
        <w:rPr>
          <w:rFonts w:hint="eastAsia" w:ascii="仿宋_GB2312" w:hAnsi="仿宋" w:cs="仿宋"/>
          <w:color w:val="auto"/>
        </w:rPr>
        <w:t>（3）成果。团队成员围绕实践学习内容，提交微课、微电影等形式多样的作品。要求主题突出，围绕新时代党的创新理论，紧密结合科技创新实际，总时长不超过10分钟，视频画面清楚，不抖动、不倾斜，分辨率不低于1920*1080PIX，格式为mp4。</w:t>
      </w:r>
    </w:p>
    <w:p>
      <w:pPr>
        <w:pStyle w:val="7"/>
        <w:spacing w:line="600" w:lineRule="exact"/>
        <w:rPr>
          <w:rFonts w:ascii="仿宋_GB2312" w:hAnsi="仿宋" w:cs="仿宋"/>
          <w:color w:val="auto"/>
        </w:rPr>
      </w:pPr>
    </w:p>
    <w:p>
      <w:pPr>
        <w:spacing w:line="600" w:lineRule="exact"/>
        <w:ind w:firstLine="63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六、实践要求及注意事项</w:t>
      </w:r>
    </w:p>
    <w:p>
      <w:pPr>
        <w:pStyle w:val="7"/>
        <w:spacing w:line="600" w:lineRule="exact"/>
        <w:rPr>
          <w:rFonts w:ascii="仿宋_GB2312" w:hAnsi="仿宋" w:cs="仿宋"/>
          <w:color w:val="auto"/>
        </w:rPr>
      </w:pPr>
      <w:r>
        <w:rPr>
          <w:rFonts w:hint="eastAsia" w:ascii="仿宋_GB2312" w:hAnsi="仿宋" w:cs="仿宋"/>
          <w:color w:val="auto"/>
        </w:rPr>
        <w:t>1、本次实践费用由校团委承担。</w:t>
      </w:r>
    </w:p>
    <w:p>
      <w:pPr>
        <w:pStyle w:val="7"/>
        <w:spacing w:line="600" w:lineRule="exact"/>
        <w:rPr>
          <w:rFonts w:ascii="仿宋_GB2312" w:hAnsi="仿宋" w:cs="仿宋"/>
          <w:color w:val="auto"/>
        </w:rPr>
      </w:pPr>
      <w:r>
        <w:rPr>
          <w:rFonts w:hint="eastAsia" w:ascii="仿宋_GB2312" w:hAnsi="仿宋" w:cs="仿宋"/>
          <w:color w:val="auto"/>
        </w:rPr>
        <w:t>2、实践团需要全程参与实践调研，认真完成各项任务。</w:t>
      </w:r>
    </w:p>
    <w:p>
      <w:pPr>
        <w:pStyle w:val="7"/>
        <w:spacing w:line="600" w:lineRule="exact"/>
        <w:rPr>
          <w:rFonts w:ascii="仿宋_GB2312" w:hAnsi="仿宋" w:cs="仿宋"/>
          <w:color w:val="auto"/>
        </w:rPr>
      </w:pPr>
      <w:r>
        <w:rPr>
          <w:rFonts w:hint="eastAsia" w:ascii="仿宋_GB2312" w:hAnsi="仿宋" w:cs="仿宋"/>
          <w:color w:val="auto"/>
        </w:rPr>
        <w:t>3、实践过程中严格遵守安全规定和注意事项，服从实践团队管理要求，确保人身安全。</w:t>
      </w:r>
    </w:p>
    <w:p>
      <w:pPr>
        <w:pStyle w:val="7"/>
        <w:spacing w:line="600" w:lineRule="exact"/>
        <w:rPr>
          <w:rFonts w:ascii="仿宋_GB2312" w:hAnsi="仿宋" w:cs="仿宋"/>
          <w:color w:val="auto"/>
        </w:rPr>
      </w:pPr>
      <w:r>
        <w:rPr>
          <w:rFonts w:hint="eastAsia" w:ascii="仿宋_GB2312" w:hAnsi="仿宋" w:cs="仿宋"/>
          <w:color w:val="auto"/>
        </w:rPr>
        <w:t>4、参加实践活动的个人，其监护人、导师需完全知情并同意学生参与实践，需充分了解并评估实践所在地及整个实践行程的安全风险，确定人选后需获得所在单位党委批准，并于行前签署承诺书。</w:t>
      </w:r>
    </w:p>
    <w:p>
      <w:pPr>
        <w:pStyle w:val="7"/>
        <w:spacing w:line="600" w:lineRule="exact"/>
        <w:rPr>
          <w:rFonts w:ascii="仿宋_GB2312" w:hAnsi="仿宋" w:cs="仿宋"/>
          <w:color w:val="auto"/>
        </w:rPr>
      </w:pPr>
      <w:r>
        <w:rPr>
          <w:rFonts w:hint="eastAsia" w:ascii="仿宋_GB2312" w:hAnsi="仿宋" w:cs="仿宋"/>
          <w:color w:val="auto"/>
        </w:rPr>
        <w:t>5、实践团队需要专人担任健康安全员，每日汇报团队行程及健康状况。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spacing w:line="600" w:lineRule="exact"/>
        <w:ind w:firstLine="643"/>
        <w:rPr>
          <w:rFonts w:ascii="仿宋_GB2312" w:hAnsi="仿宋" w:cs="仿宋"/>
          <w:b/>
          <w:bCs/>
          <w:color w:val="auto"/>
        </w:rPr>
      </w:pPr>
      <w:r>
        <w:rPr>
          <w:rFonts w:hint="eastAsia" w:ascii="仿宋_GB2312" w:hAnsi="仿宋_GB2312" w:cs="仿宋_GB2312"/>
          <w:b/>
          <w:bCs/>
          <w:color w:val="auto"/>
        </w:rPr>
        <w:t>七、</w:t>
      </w:r>
      <w:r>
        <w:rPr>
          <w:rFonts w:hint="eastAsia" w:ascii="仿宋_GB2312" w:hAnsi="仿宋" w:cs="仿宋"/>
          <w:b/>
          <w:bCs/>
          <w:color w:val="auto"/>
        </w:rPr>
        <w:t>报送方式</w:t>
      </w:r>
    </w:p>
    <w:p>
      <w:pPr>
        <w:pStyle w:val="7"/>
        <w:spacing w:line="600" w:lineRule="exact"/>
        <w:rPr>
          <w:rFonts w:ascii="仿宋_GB2312" w:hAnsi="仿宋" w:cs="仿宋"/>
          <w:color w:val="auto"/>
        </w:rPr>
      </w:pPr>
      <w:r>
        <w:rPr>
          <w:rFonts w:hint="eastAsia" w:ascii="仿宋_GB2312" w:hAnsi="仿宋" w:cs="仿宋"/>
          <w:color w:val="auto"/>
        </w:rPr>
        <w:t>1、申报个人需填写报名登记表和社会实践个人信息统计表至所在单位。</w:t>
      </w:r>
    </w:p>
    <w:p>
      <w:pPr>
        <w:pStyle w:val="7"/>
        <w:spacing w:line="600" w:lineRule="exact"/>
        <w:rPr>
          <w:rFonts w:ascii="仿宋_GB2312" w:hAnsi="仿宋" w:cs="仿宋"/>
          <w:color w:val="auto"/>
        </w:rPr>
      </w:pPr>
      <w:r>
        <w:rPr>
          <w:rFonts w:hint="eastAsia" w:ascii="仿宋_GB2312" w:hAnsi="仿宋" w:cs="仿宋"/>
          <w:color w:val="auto"/>
        </w:rPr>
        <w:t>2、所在单位于6月</w:t>
      </w:r>
      <w:r>
        <w:rPr>
          <w:rFonts w:hint="eastAsia" w:ascii="仿宋_GB2312" w:hAnsi="仿宋" w:cs="仿宋"/>
          <w:color w:val="auto"/>
          <w:lang w:val="en-US" w:eastAsia="zh-CN"/>
        </w:rPr>
        <w:t>30</w:t>
      </w:r>
      <w:r>
        <w:rPr>
          <w:rFonts w:hint="eastAsia" w:ascii="仿宋_GB2312" w:hAnsi="仿宋" w:cs="仿宋"/>
          <w:color w:val="auto"/>
        </w:rPr>
        <w:t>日前，提交推荐候选人</w:t>
      </w:r>
      <w:r>
        <w:rPr>
          <w:rFonts w:hint="eastAsia" w:ascii="仿宋_GB2312" w:hAnsi="仿宋" w:cs="仿宋"/>
          <w:color w:val="auto"/>
          <w:lang w:val="en-US" w:eastAsia="zh-CN"/>
        </w:rPr>
        <w:t>的材料</w:t>
      </w:r>
      <w:r>
        <w:rPr>
          <w:rFonts w:hint="eastAsia" w:ascii="仿宋_GB2312" w:hAnsi="仿宋" w:cs="仿宋"/>
          <w:color w:val="auto"/>
        </w:rPr>
        <w:t>电子</w:t>
      </w:r>
      <w:r>
        <w:rPr>
          <w:rFonts w:hint="eastAsia" w:ascii="仿宋_GB2312" w:hAnsi="仿宋" w:cs="仿宋"/>
          <w:color w:val="auto"/>
          <w:lang w:val="en-US" w:eastAsia="zh-CN"/>
        </w:rPr>
        <w:t>word</w:t>
      </w:r>
      <w:r>
        <w:rPr>
          <w:rFonts w:hint="eastAsia" w:ascii="仿宋_GB2312" w:hAnsi="仿宋" w:cs="仿宋"/>
          <w:color w:val="auto"/>
        </w:rPr>
        <w:t>版</w:t>
      </w:r>
      <w:r>
        <w:rPr>
          <w:rFonts w:hint="eastAsia" w:ascii="仿宋_GB2312" w:hAnsi="仿宋" w:cs="仿宋"/>
          <w:color w:val="auto"/>
          <w:lang w:val="en-US" w:eastAsia="zh-CN"/>
        </w:rPr>
        <w:t>和盖章后的扫描件</w:t>
      </w:r>
      <w:r>
        <w:rPr>
          <w:rFonts w:hint="eastAsia" w:ascii="仿宋_GB2312" w:hAnsi="仿宋" w:cs="仿宋"/>
          <w:color w:val="auto"/>
        </w:rPr>
        <w:t>至校团委邮箱：</w:t>
      </w:r>
      <w:r>
        <w:fldChar w:fldCharType="begin"/>
      </w:r>
      <w:r>
        <w:instrText xml:space="preserve"> HYPERLINK "mailto:tuanwei@ucas.ac.cn。" </w:instrText>
      </w:r>
      <w:r>
        <w:fldChar w:fldCharType="separate"/>
      </w:r>
      <w:r>
        <w:rPr>
          <w:rStyle w:val="6"/>
          <w:rFonts w:hint="eastAsia" w:ascii="仿宋_GB2312" w:hAnsi="仿宋" w:cs="仿宋"/>
          <w:color w:val="auto"/>
        </w:rPr>
        <w:t>tuanwei@ucas.ac.cn。</w:t>
      </w:r>
      <w:r>
        <w:rPr>
          <w:rStyle w:val="6"/>
          <w:rFonts w:hint="eastAsia" w:ascii="仿宋_GB2312" w:hAnsi="仿宋" w:cs="仿宋"/>
          <w:color w:val="auto"/>
        </w:rPr>
        <w:fldChar w:fldCharType="end"/>
      </w:r>
    </w:p>
    <w:p>
      <w:pPr>
        <w:pStyle w:val="7"/>
        <w:spacing w:line="600" w:lineRule="exact"/>
        <w:rPr>
          <w:rFonts w:ascii="仿宋_GB2312" w:hAnsi="仿宋" w:cs="仿宋"/>
          <w:color w:val="auto"/>
        </w:rPr>
      </w:pPr>
      <w:r>
        <w:rPr>
          <w:rFonts w:hint="eastAsia" w:ascii="仿宋_GB2312" w:hAnsi="仿宋" w:cs="仿宋"/>
          <w:color w:val="auto"/>
        </w:rPr>
        <w:t>3、各单位推荐人数不超过1人。</w:t>
      </w:r>
    </w:p>
    <w:p>
      <w:pPr>
        <w:pStyle w:val="7"/>
        <w:spacing w:line="600" w:lineRule="exact"/>
      </w:pPr>
      <w:r>
        <w:rPr>
          <w:rFonts w:hint="eastAsia" w:ascii="仿宋_GB2312" w:hAnsi="仿宋" w:cs="仿宋"/>
          <w:color w:val="auto"/>
        </w:rPr>
        <w:t>4、文件链接：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"https://youth.ucas.ac.cn/index.php/zh-cn/2016-10-17-09-30-25/zyxz/3687-2023-06-09-03-01-26"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“青马工程”社会实践项目资料下载 (ucas.ac.cn)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3C2754"/>
    <w:multiLevelType w:val="singleLevel"/>
    <w:tmpl w:val="193C2754"/>
    <w:lvl w:ilvl="0" w:tentative="0">
      <w:start w:val="1"/>
      <w:numFmt w:val="chineseCounting"/>
      <w:suff w:val="nothing"/>
      <w:lvlText w:val="%1、"/>
      <w:lvlJc w:val="left"/>
      <w:pPr>
        <w:ind w:left="60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NTAxNTYyZjcxMzZjM2M1OTQ3NDVhMjU1YTZhZTkifQ=="/>
  </w:docVars>
  <w:rsids>
    <w:rsidRoot w:val="26B716C2"/>
    <w:rsid w:val="098766B0"/>
    <w:rsid w:val="26B716C2"/>
    <w:rsid w:val="32D31498"/>
    <w:rsid w:val="767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outlineLvl w:val="0"/>
    </w:pPr>
    <w:rPr>
      <w:rFonts w:eastAsia="仿宋" w:asciiTheme="minorAscii" w:hAnsiTheme="minorAscii"/>
      <w:b/>
      <w:kern w:val="44"/>
      <w:sz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cs="宋体"/>
      <w:sz w:val="32"/>
      <w:szCs w:val="32"/>
      <w:lang w:val="zh-CN" w:bidi="zh-CN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公文正文-1"/>
    <w:basedOn w:val="1"/>
    <w:qFormat/>
    <w:uiPriority w:val="0"/>
    <w:pPr>
      <w:widowControl/>
      <w:spacing w:line="560" w:lineRule="exact"/>
      <w:ind w:firstLine="640" w:firstLineChars="200"/>
    </w:pPr>
    <w:rPr>
      <w:rFonts w:ascii="Times New Roman" w:hAnsi="Times New Roman" w:eastAsia="仿宋_GB2312" w:cs="Times New Roman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964</Words>
  <Characters>1027</Characters>
  <Lines>0</Lines>
  <Paragraphs>0</Paragraphs>
  <TotalTime>0</TotalTime>
  <ScaleCrop>false</ScaleCrop>
  <LinksUpToDate>false</LinksUpToDate>
  <CharactersWithSpaces>1033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2023-06-25T13:54:00Z</dcterms:created>
  <dc:creator>郑雨佳</dc:creator>
  <cp:lastModifiedBy>郑雨佳</cp:lastModifiedBy>
  <dcterms:modified xsi:type="dcterms:W3CDTF">2023-06-25T13:54:46Z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4CD545F6A37C4546BE209CB4FDD76E55_11</vt:lpwstr>
  </property>
</Properties>
</file>